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A" w:rsidRDefault="004E46DA">
      <w:r>
        <w:rPr>
          <w:b/>
        </w:rPr>
        <w:t>Position: Coffeehouses are not dangerous</w:t>
      </w:r>
    </w:p>
    <w:p w:rsidR="004E46DA" w:rsidRDefault="004E46DA"/>
    <w:p w:rsidR="004E46DA" w:rsidRDefault="004E46DA">
      <w:r>
        <w:t>Jules Michelet, French historian (1798-1874)</w:t>
      </w:r>
    </w:p>
    <w:p w:rsidR="004E46DA" w:rsidRDefault="004E46DA"/>
    <w:p w:rsidR="00F64FFA" w:rsidRDefault="004E46DA">
      <w:r>
        <w:t>“Coffee, the sober drink, the mighty nourishment of the brain, which unlike other spirits, heightens purity and lucidity; coffee, which clears the clouds of the imagination and their gloomy weight; which illuminates the reality of things suddenly with the flash of truth.”</w:t>
      </w:r>
    </w:p>
    <w:p w:rsidR="00F64FFA" w:rsidRDefault="00F64FFA"/>
    <w:p w:rsidR="00F64FFA" w:rsidRDefault="00F64FFA"/>
    <w:p w:rsidR="0075197D" w:rsidRPr="004E46DA" w:rsidRDefault="0063352C">
      <w:r>
        <w:t xml:space="preserve">Pamphlet: </w:t>
      </w:r>
      <w:r w:rsidR="00F64FFA" w:rsidRPr="0063352C">
        <w:rPr>
          <w:i/>
        </w:rPr>
        <w:t>Coffee-Houses Vindicated</w:t>
      </w:r>
      <w:r w:rsidR="00F64FFA">
        <w:t>, 1675 (England)</w:t>
      </w:r>
    </w:p>
    <w:sectPr w:rsidR="0075197D" w:rsidRPr="004E46DA" w:rsidSect="00F713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46DA"/>
    <w:rsid w:val="00072187"/>
    <w:rsid w:val="00341FD8"/>
    <w:rsid w:val="004E46DA"/>
    <w:rsid w:val="0063352C"/>
    <w:rsid w:val="008A7109"/>
    <w:rsid w:val="00F64FFA"/>
    <w:rsid w:val="00F713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Evergreen High School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2</cp:revision>
  <dcterms:created xsi:type="dcterms:W3CDTF">2012-02-27T17:22:00Z</dcterms:created>
  <dcterms:modified xsi:type="dcterms:W3CDTF">2012-02-27T17:22:00Z</dcterms:modified>
</cp:coreProperties>
</file>