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AD" w:rsidRPr="00B14FAD" w:rsidRDefault="00594040" w:rsidP="00FE2B30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szCs w:val="26"/>
        </w:rPr>
      </w:pPr>
      <w:r w:rsidRPr="00FE2B30">
        <w:rPr>
          <w:rFonts w:ascii="Book Antiqua" w:hAnsi="Book Antiqua" w:cs="Helvetica"/>
          <w:b/>
          <w:szCs w:val="26"/>
        </w:rPr>
        <w:t xml:space="preserve">APWH </w:t>
      </w:r>
      <w:r w:rsidR="009E18C3" w:rsidRPr="00FE2B30">
        <w:rPr>
          <w:rFonts w:ascii="Book Antiqua" w:hAnsi="Book Antiqua" w:cs="Helvetica"/>
          <w:b/>
          <w:szCs w:val="26"/>
        </w:rPr>
        <w:t xml:space="preserve">Movie </w:t>
      </w:r>
      <w:r w:rsidRPr="00FE2B30">
        <w:rPr>
          <w:rFonts w:ascii="Book Antiqua" w:hAnsi="Book Antiqua" w:cs="Helvetica"/>
          <w:b/>
          <w:szCs w:val="26"/>
        </w:rPr>
        <w:t>Extra Credit</w:t>
      </w:r>
      <w:r w:rsidR="00B14FAD" w:rsidRPr="00B14FAD">
        <w:rPr>
          <w:rFonts w:ascii="Book Antiqua" w:hAnsi="Book Antiqua" w:cs="Helvetica"/>
          <w:szCs w:val="26"/>
        </w:rPr>
        <w:t xml:space="preserve"> (</w:t>
      </w:r>
      <w:r w:rsidR="00A14AB3">
        <w:rPr>
          <w:rFonts w:ascii="Book Antiqua" w:hAnsi="Book Antiqua" w:cs="Helvetica"/>
          <w:szCs w:val="26"/>
        </w:rPr>
        <w:t>one</w:t>
      </w:r>
      <w:r w:rsidR="0029098B">
        <w:rPr>
          <w:rFonts w:ascii="Book Antiqua" w:hAnsi="Book Antiqua" w:cs="Helvetica"/>
          <w:szCs w:val="26"/>
        </w:rPr>
        <w:t xml:space="preserve"> per semester</w:t>
      </w:r>
      <w:r w:rsidRPr="00B14FAD">
        <w:rPr>
          <w:rFonts w:ascii="Book Antiqua" w:hAnsi="Book Antiqua" w:cs="Helvetica"/>
          <w:szCs w:val="26"/>
        </w:rPr>
        <w:t xml:space="preserve"> maximum)</w:t>
      </w:r>
    </w:p>
    <w:p w:rsidR="00B14FAD" w:rsidRPr="00B14FAD" w:rsidRDefault="00B14FAD" w:rsidP="00594040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D3223E" w:rsidRDefault="00D3223E" w:rsidP="00D3223E">
      <w:pPr>
        <w:rPr>
          <w:rFonts w:ascii="Book Antiqua" w:hAnsi="Book Antiqua" w:cs="Helvetica"/>
          <w:i/>
          <w:szCs w:val="26"/>
        </w:rPr>
      </w:pPr>
      <w:r w:rsidRPr="00B2615D">
        <w:rPr>
          <w:rFonts w:ascii="Book Antiqua" w:hAnsi="Book Antiqua" w:cs="Helvetica"/>
          <w:b/>
          <w:i/>
          <w:szCs w:val="26"/>
        </w:rPr>
        <w:t>Assignment:</w:t>
      </w:r>
      <w:r w:rsidRPr="00B2615D">
        <w:rPr>
          <w:rFonts w:ascii="Book Antiqua" w:hAnsi="Book Antiqua" w:cs="Helvetica"/>
          <w:i/>
          <w:szCs w:val="26"/>
        </w:rPr>
        <w:t xml:space="preserve"> </w:t>
      </w:r>
    </w:p>
    <w:p w:rsidR="00781A0A" w:rsidRDefault="00D3223E" w:rsidP="00781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81A0A">
        <w:rPr>
          <w:rFonts w:ascii="Book Antiqua" w:hAnsi="Book Antiqua" w:cs="Helvetica"/>
          <w:szCs w:val="26"/>
        </w:rPr>
        <w:t xml:space="preserve">For </w:t>
      </w:r>
      <w:r w:rsidR="004B4CFF">
        <w:rPr>
          <w:rFonts w:ascii="Book Antiqua" w:hAnsi="Book Antiqua" w:cs="Helvetica"/>
          <w:szCs w:val="26"/>
        </w:rPr>
        <w:t>the</w:t>
      </w:r>
      <w:r w:rsidRPr="00781A0A">
        <w:rPr>
          <w:rFonts w:ascii="Book Antiqua" w:hAnsi="Book Antiqua" w:cs="Helvetica"/>
          <w:szCs w:val="26"/>
        </w:rPr>
        <w:t xml:space="preserve"> movie you choose, research the </w:t>
      </w:r>
      <w:r w:rsidRPr="00781A0A">
        <w:rPr>
          <w:rFonts w:ascii="Book Antiqua" w:hAnsi="Book Antiqua" w:cs="Helvetica"/>
          <w:b/>
          <w:szCs w:val="26"/>
        </w:rPr>
        <w:t>historical accuracy</w:t>
      </w:r>
      <w:r w:rsidRPr="00781A0A">
        <w:rPr>
          <w:rFonts w:ascii="Book Antiqua" w:hAnsi="Book Antiqua" w:cs="Helvetica"/>
          <w:szCs w:val="26"/>
        </w:rPr>
        <w:t xml:space="preserve"> of the events that occur</w:t>
      </w:r>
      <w:r w:rsidR="00781A0A">
        <w:rPr>
          <w:rFonts w:ascii="Book Antiqua" w:hAnsi="Book Antiqua" w:cs="Helvetica"/>
          <w:szCs w:val="26"/>
        </w:rPr>
        <w:t>red</w:t>
      </w:r>
      <w:r w:rsidR="004B4CFF">
        <w:rPr>
          <w:rFonts w:ascii="Book Antiqua" w:hAnsi="Book Antiqua" w:cs="Helvetica"/>
          <w:szCs w:val="26"/>
        </w:rPr>
        <w:t xml:space="preserve">. </w:t>
      </w:r>
      <w:r w:rsidR="00682F22">
        <w:rPr>
          <w:rFonts w:ascii="Book Antiqua" w:hAnsi="Book Antiqua" w:cs="Helvetica"/>
          <w:szCs w:val="26"/>
        </w:rPr>
        <w:t xml:space="preserve">Type </w:t>
      </w:r>
      <w:r w:rsidR="0029098B">
        <w:rPr>
          <w:rFonts w:ascii="Book Antiqua" w:hAnsi="Book Antiqua" w:cs="Helvetica"/>
          <w:szCs w:val="26"/>
        </w:rPr>
        <w:t>at least 2</w:t>
      </w:r>
      <w:r w:rsidRPr="00781A0A">
        <w:rPr>
          <w:rFonts w:ascii="Book Antiqua" w:hAnsi="Book Antiqua" w:cs="Helvetica"/>
          <w:szCs w:val="26"/>
        </w:rPr>
        <w:t xml:space="preserve"> </w:t>
      </w:r>
      <w:r w:rsidR="000525D1">
        <w:rPr>
          <w:rFonts w:ascii="Book Antiqua" w:hAnsi="Book Antiqua" w:cs="Helvetica"/>
          <w:szCs w:val="26"/>
        </w:rPr>
        <w:t xml:space="preserve">½ </w:t>
      </w:r>
      <w:r w:rsidRPr="00781A0A">
        <w:rPr>
          <w:rFonts w:ascii="Book Antiqua" w:hAnsi="Book Antiqua" w:cs="Helvetica"/>
          <w:szCs w:val="26"/>
        </w:rPr>
        <w:t>page</w:t>
      </w:r>
      <w:r w:rsidR="0029098B">
        <w:rPr>
          <w:rFonts w:ascii="Book Antiqua" w:hAnsi="Book Antiqua" w:cs="Helvetica"/>
          <w:szCs w:val="26"/>
        </w:rPr>
        <w:t>s</w:t>
      </w:r>
      <w:r w:rsidRPr="00781A0A">
        <w:rPr>
          <w:rFonts w:ascii="Book Antiqua" w:hAnsi="Book Antiqua" w:cs="Helvetica"/>
          <w:szCs w:val="26"/>
        </w:rPr>
        <w:t xml:space="preserve">, double-spaced, comparing the movie to what actually happened. </w:t>
      </w:r>
    </w:p>
    <w:p w:rsidR="00781A0A" w:rsidRDefault="00D3223E" w:rsidP="00781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81A0A">
        <w:rPr>
          <w:rFonts w:ascii="Book Antiqua" w:hAnsi="Book Antiqua" w:cs="Helvetica"/>
          <w:szCs w:val="26"/>
        </w:rPr>
        <w:t>Then select a ten minute (</w:t>
      </w:r>
      <w:r w:rsidR="0029098B">
        <w:rPr>
          <w:rFonts w:ascii="Book Antiqua" w:hAnsi="Book Antiqua" w:cs="Helvetica"/>
          <w:szCs w:val="26"/>
        </w:rPr>
        <w:t>approximately</w:t>
      </w:r>
      <w:r w:rsidRPr="00781A0A">
        <w:rPr>
          <w:rFonts w:ascii="Book Antiqua" w:hAnsi="Book Antiqua" w:cs="Helvetica"/>
          <w:szCs w:val="26"/>
        </w:rPr>
        <w:t xml:space="preserve">) </w:t>
      </w:r>
      <w:r w:rsidR="00781A0A" w:rsidRPr="00781A0A">
        <w:rPr>
          <w:rFonts w:ascii="Book Antiqua" w:hAnsi="Book Antiqua" w:cs="Helvetica"/>
          <w:b/>
          <w:szCs w:val="26"/>
        </w:rPr>
        <w:t xml:space="preserve">video </w:t>
      </w:r>
      <w:r w:rsidRPr="00781A0A">
        <w:rPr>
          <w:rFonts w:ascii="Book Antiqua" w:hAnsi="Book Antiqua" w:cs="Helvetica"/>
          <w:b/>
          <w:szCs w:val="26"/>
        </w:rPr>
        <w:t>clip</w:t>
      </w:r>
      <w:r w:rsidRPr="00781A0A">
        <w:rPr>
          <w:rFonts w:ascii="Book Antiqua" w:hAnsi="Book Antiqua" w:cs="Helvetica"/>
          <w:szCs w:val="26"/>
        </w:rPr>
        <w:t xml:space="preserve"> </w:t>
      </w:r>
      <w:r w:rsidR="002614D1">
        <w:rPr>
          <w:rFonts w:ascii="Book Antiqua" w:hAnsi="Book Antiqua" w:cs="Helvetica"/>
          <w:szCs w:val="26"/>
        </w:rPr>
        <w:t xml:space="preserve">from the movie </w:t>
      </w:r>
      <w:r w:rsidRPr="00781A0A">
        <w:rPr>
          <w:rFonts w:ascii="Book Antiqua" w:hAnsi="Book Antiqua" w:cs="Helvetica"/>
          <w:szCs w:val="26"/>
        </w:rPr>
        <w:t xml:space="preserve">that you think would be </w:t>
      </w:r>
      <w:r w:rsidR="00781A0A">
        <w:rPr>
          <w:rFonts w:ascii="Book Antiqua" w:hAnsi="Book Antiqua" w:cs="Helvetica"/>
          <w:szCs w:val="26"/>
        </w:rPr>
        <w:t>beneficial to show in class.  In your written analysis, briefly e</w:t>
      </w:r>
      <w:r w:rsidRPr="00781A0A">
        <w:rPr>
          <w:rFonts w:ascii="Book Antiqua" w:hAnsi="Book Antiqua" w:cs="Helvetica"/>
          <w:szCs w:val="26"/>
        </w:rPr>
        <w:t xml:space="preserve">xplain the context of the clip, </w:t>
      </w:r>
      <w:r w:rsidR="0029098B">
        <w:rPr>
          <w:rFonts w:ascii="Book Antiqua" w:hAnsi="Book Antiqua" w:cs="Helvetica"/>
          <w:szCs w:val="26"/>
        </w:rPr>
        <w:t xml:space="preserve">including </w:t>
      </w:r>
      <w:r w:rsidRPr="00781A0A">
        <w:rPr>
          <w:rFonts w:ascii="Book Antiqua" w:hAnsi="Book Antiqua" w:cs="Helvetica"/>
          <w:szCs w:val="26"/>
        </w:rPr>
        <w:t>what happens during the clip that is worth viewing and</w:t>
      </w:r>
      <w:r w:rsidR="000525D1">
        <w:rPr>
          <w:rFonts w:ascii="Book Antiqua" w:hAnsi="Book Antiqua" w:cs="Helvetica"/>
          <w:szCs w:val="26"/>
        </w:rPr>
        <w:t xml:space="preserve"> why it would be</w:t>
      </w:r>
      <w:r w:rsidRPr="00781A0A">
        <w:rPr>
          <w:rFonts w:ascii="Book Antiqua" w:hAnsi="Book Antiqua" w:cs="Helvetica"/>
          <w:szCs w:val="26"/>
        </w:rPr>
        <w:t xml:space="preserve"> useful to show to your APWH class</w:t>
      </w:r>
      <w:r w:rsidR="004B4CFF">
        <w:rPr>
          <w:rFonts w:ascii="Book Antiqua" w:hAnsi="Book Antiqua" w:cs="Helvetica"/>
          <w:szCs w:val="26"/>
        </w:rPr>
        <w:t xml:space="preserve"> (we aren’t going to actually watch it, but you’re exploring connections between the movie and content we studied in class)</w:t>
      </w:r>
      <w:r w:rsidRPr="00781A0A">
        <w:rPr>
          <w:rFonts w:ascii="Book Antiqua" w:hAnsi="Book Antiqua" w:cs="Helvetica"/>
          <w:szCs w:val="26"/>
        </w:rPr>
        <w:t>.</w:t>
      </w:r>
      <w:r w:rsidR="00781A0A">
        <w:rPr>
          <w:rFonts w:ascii="Book Antiqua" w:hAnsi="Book Antiqua" w:cs="Helvetica"/>
          <w:szCs w:val="26"/>
        </w:rPr>
        <w:t xml:space="preserve"> </w:t>
      </w:r>
      <w:r w:rsidR="00682F22">
        <w:rPr>
          <w:rFonts w:ascii="Book Antiqua" w:hAnsi="Book Antiqua" w:cs="Helvetica"/>
          <w:szCs w:val="26"/>
        </w:rPr>
        <w:t>This part of your paper should be approximately half of a page.</w:t>
      </w:r>
      <w:r w:rsidR="00781A0A">
        <w:rPr>
          <w:rFonts w:ascii="Book Antiqua" w:hAnsi="Book Antiqua" w:cs="Helvetica"/>
          <w:szCs w:val="26"/>
        </w:rPr>
        <w:t xml:space="preserve"> </w:t>
      </w:r>
    </w:p>
    <w:p w:rsidR="00D3223E" w:rsidRDefault="00781A0A" w:rsidP="00781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Your </w:t>
      </w:r>
      <w:r w:rsidR="004B4CFF">
        <w:rPr>
          <w:rFonts w:ascii="Book Antiqua" w:hAnsi="Book Antiqua" w:cs="Helvetica"/>
          <w:b/>
          <w:szCs w:val="26"/>
        </w:rPr>
        <w:t>full paper</w:t>
      </w:r>
      <w:r>
        <w:rPr>
          <w:rFonts w:ascii="Book Antiqua" w:hAnsi="Book Antiqua" w:cs="Helvetica"/>
          <w:szCs w:val="26"/>
        </w:rPr>
        <w:t xml:space="preserve"> must be a </w:t>
      </w:r>
      <w:r w:rsidRPr="00781A0A">
        <w:rPr>
          <w:rFonts w:ascii="Book Antiqua" w:hAnsi="Book Antiqua" w:cs="Helvetica"/>
          <w:i/>
          <w:szCs w:val="26"/>
        </w:rPr>
        <w:t>minimum</w:t>
      </w:r>
      <w:r w:rsidR="000525D1">
        <w:rPr>
          <w:rFonts w:ascii="Book Antiqua" w:hAnsi="Book Antiqua" w:cs="Helvetica"/>
          <w:szCs w:val="26"/>
        </w:rPr>
        <w:t xml:space="preserve"> of 3</w:t>
      </w:r>
      <w:r>
        <w:rPr>
          <w:rFonts w:ascii="Book Antiqua" w:hAnsi="Book Antiqua" w:cs="Helvetica"/>
          <w:szCs w:val="26"/>
        </w:rPr>
        <w:t xml:space="preserve"> pages, double-</w:t>
      </w:r>
      <w:r w:rsidR="0029098B">
        <w:rPr>
          <w:rFonts w:ascii="Book Antiqua" w:hAnsi="Book Antiqua" w:cs="Helvetica"/>
          <w:szCs w:val="26"/>
        </w:rPr>
        <w:t>spaced</w:t>
      </w:r>
      <w:r>
        <w:rPr>
          <w:rFonts w:ascii="Book Antiqua" w:hAnsi="Book Antiqua" w:cs="Helvetica"/>
          <w:szCs w:val="26"/>
        </w:rPr>
        <w:t xml:space="preserve">. </w:t>
      </w:r>
      <w:r w:rsidRPr="00781A0A">
        <w:rPr>
          <w:rFonts w:ascii="Book Antiqua" w:hAnsi="Book Antiqua" w:cs="Helvetica"/>
          <w:szCs w:val="26"/>
          <w:u w:val="single"/>
        </w:rPr>
        <w:t xml:space="preserve">Don’t forget to include </w:t>
      </w:r>
      <w:r w:rsidR="004B4CFF">
        <w:rPr>
          <w:rFonts w:ascii="Book Antiqua" w:hAnsi="Book Antiqua" w:cs="Helvetica"/>
          <w:szCs w:val="26"/>
          <w:u w:val="single"/>
        </w:rPr>
        <w:t>at least two</w:t>
      </w:r>
      <w:r w:rsidRPr="00781A0A">
        <w:rPr>
          <w:rFonts w:ascii="Book Antiqua" w:hAnsi="Book Antiqua" w:cs="Helvetica"/>
          <w:szCs w:val="26"/>
          <w:u w:val="single"/>
        </w:rPr>
        <w:t xml:space="preserve"> sources.</w:t>
      </w:r>
    </w:p>
    <w:p w:rsidR="0016578D" w:rsidRDefault="004B4CFF" w:rsidP="00781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b/>
          <w:szCs w:val="26"/>
        </w:rPr>
        <w:t>Turn in to T</w:t>
      </w:r>
      <w:r w:rsidR="00744C59" w:rsidRPr="00744C59">
        <w:rPr>
          <w:rFonts w:ascii="Book Antiqua" w:hAnsi="Book Antiqua" w:cs="Helvetica"/>
          <w:b/>
          <w:szCs w:val="26"/>
        </w:rPr>
        <w:t>urnitin.com (see course website for class ID and enrollment password)</w:t>
      </w:r>
      <w:r w:rsidR="00744C59">
        <w:rPr>
          <w:rFonts w:ascii="Book Antiqua" w:hAnsi="Book Antiqua" w:cs="Helvetica"/>
          <w:b/>
          <w:szCs w:val="26"/>
        </w:rPr>
        <w:t>.</w:t>
      </w:r>
      <w:r w:rsidR="00AB62CF">
        <w:rPr>
          <w:rFonts w:ascii="Book Antiqua" w:hAnsi="Book Antiqua" w:cs="Helvetica"/>
          <w:b/>
          <w:szCs w:val="26"/>
        </w:rPr>
        <w:t xml:space="preserve"> </w:t>
      </w:r>
      <w:r w:rsidR="00AB62CF">
        <w:rPr>
          <w:rFonts w:ascii="Book Antiqua" w:hAnsi="Book Antiqua" w:cs="Helvetica"/>
          <w:szCs w:val="26"/>
        </w:rPr>
        <w:t>You do not need to turn in a hard copy.</w:t>
      </w:r>
    </w:p>
    <w:p w:rsidR="0029098B" w:rsidRPr="00744C59" w:rsidRDefault="0016578D" w:rsidP="00781A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44C59">
        <w:rPr>
          <w:rFonts w:ascii="Book Antiqua" w:hAnsi="Book Antiqua" w:cs="Helvetica"/>
          <w:szCs w:val="26"/>
        </w:rPr>
        <w:t xml:space="preserve">Be sure to get your parent’s permission </w:t>
      </w:r>
      <w:r w:rsidR="007E69D8" w:rsidRPr="00744C59">
        <w:rPr>
          <w:rFonts w:ascii="Book Antiqua" w:hAnsi="Book Antiqua" w:cs="Helvetica"/>
          <w:szCs w:val="26"/>
        </w:rPr>
        <w:t xml:space="preserve">if necessary </w:t>
      </w:r>
      <w:r w:rsidRPr="00744C59">
        <w:rPr>
          <w:rFonts w:ascii="Book Antiqua" w:hAnsi="Book Antiqua" w:cs="Helvetica"/>
          <w:szCs w:val="26"/>
        </w:rPr>
        <w:t>before watching any “R” rated films!</w:t>
      </w:r>
    </w:p>
    <w:p w:rsidR="00594040" w:rsidRPr="00B14FAD" w:rsidRDefault="00594040" w:rsidP="00B14FAD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594040" w:rsidRPr="00FE2B30" w:rsidRDefault="00B14FAD" w:rsidP="00594040">
      <w:pPr>
        <w:widowControl w:val="0"/>
        <w:autoSpaceDE w:val="0"/>
        <w:autoSpaceDN w:val="0"/>
        <w:adjustRightInd w:val="0"/>
        <w:rPr>
          <w:rFonts w:ascii="Book Antiqua" w:hAnsi="Book Antiqua" w:cs="Helvetica"/>
          <w:b/>
          <w:i/>
          <w:szCs w:val="26"/>
        </w:rPr>
      </w:pPr>
      <w:r w:rsidRPr="00FE2B30">
        <w:rPr>
          <w:rFonts w:ascii="Book Antiqua" w:hAnsi="Book Antiqua" w:cs="Helvetica"/>
          <w:b/>
          <w:i/>
          <w:szCs w:val="26"/>
        </w:rPr>
        <w:t>Movie Choices:</w:t>
      </w:r>
    </w:p>
    <w:p w:rsidR="00781A0A" w:rsidRDefault="00781A0A" w:rsidP="00594040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781A0A" w:rsidRPr="00781A0A" w:rsidRDefault="0029098B" w:rsidP="00594040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  <w:u w:val="single"/>
        </w:rPr>
      </w:pPr>
      <w:r>
        <w:rPr>
          <w:rFonts w:ascii="Book Antiqua" w:hAnsi="Book Antiqua" w:cs="Helvetica"/>
          <w:szCs w:val="26"/>
          <w:u w:val="single"/>
        </w:rPr>
        <w:t>Semester 1</w:t>
      </w:r>
      <w:r w:rsidR="00BE7724">
        <w:rPr>
          <w:rFonts w:ascii="Book Antiqua" w:hAnsi="Book Antiqua" w:cs="Helvetica"/>
          <w:szCs w:val="26"/>
          <w:u w:val="single"/>
        </w:rPr>
        <w:t xml:space="preserve"> movie options</w:t>
      </w:r>
    </w:p>
    <w:p w:rsidR="0048331B" w:rsidRDefault="0048331B" w:rsidP="002909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Mulan</w:t>
      </w:r>
    </w:p>
    <w:p w:rsidR="0029098B" w:rsidRDefault="00781A0A" w:rsidP="002909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>300</w:t>
      </w:r>
      <w:r w:rsidR="009D5F4A" w:rsidRPr="0029098B">
        <w:rPr>
          <w:rFonts w:ascii="Book Antiqua" w:hAnsi="Book Antiqua" w:cs="Helvetica"/>
          <w:szCs w:val="26"/>
        </w:rPr>
        <w:t xml:space="preserve"> </w:t>
      </w:r>
    </w:p>
    <w:p w:rsidR="0029098B" w:rsidRPr="00AA3BBC" w:rsidRDefault="0029098B" w:rsidP="00AA3B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The Fall of the Roman Empire</w:t>
      </w:r>
    </w:p>
    <w:p w:rsidR="0029098B" w:rsidRDefault="0029098B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 xml:space="preserve">Gladiator </w:t>
      </w:r>
      <w:r>
        <w:rPr>
          <w:rFonts w:ascii="Book Antiqua" w:hAnsi="Book Antiqua" w:cs="Helvetica"/>
          <w:szCs w:val="26"/>
        </w:rPr>
        <w:t>(2000)</w:t>
      </w:r>
    </w:p>
    <w:p w:rsidR="0029098B" w:rsidRDefault="00BE7724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>Ben-</w:t>
      </w:r>
      <w:proofErr w:type="spellStart"/>
      <w:r w:rsidRPr="0029098B">
        <w:rPr>
          <w:rFonts w:ascii="Book Antiqua" w:hAnsi="Book Antiqua" w:cs="Helvetica"/>
          <w:szCs w:val="26"/>
        </w:rPr>
        <w:t>Hur</w:t>
      </w:r>
      <w:proofErr w:type="spellEnd"/>
      <w:r w:rsidR="007F71C0">
        <w:rPr>
          <w:rFonts w:ascii="Book Antiqua" w:hAnsi="Book Antiqua" w:cs="Helvetica"/>
          <w:szCs w:val="26"/>
        </w:rPr>
        <w:t xml:space="preserve"> (old or new version – please specify which one you watched!)</w:t>
      </w:r>
    </w:p>
    <w:p w:rsidR="00AA3BBC" w:rsidRDefault="009D5F4A" w:rsidP="00AA3B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>Spartacus (1960 version)</w:t>
      </w:r>
    </w:p>
    <w:p w:rsidR="00E571A0" w:rsidRDefault="00E571A0" w:rsidP="00AA3B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Kingdom of Heaven</w:t>
      </w:r>
    </w:p>
    <w:p w:rsidR="0029098B" w:rsidRPr="00AA3BBC" w:rsidRDefault="00AA3BBC" w:rsidP="00AA3BB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Monty Python and the Holy Grail</w:t>
      </w:r>
    </w:p>
    <w:p w:rsidR="0029098B" w:rsidRDefault="0029098B" w:rsidP="0029098B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29098B" w:rsidRPr="0029098B" w:rsidRDefault="0029098B" w:rsidP="0029098B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  <w:u w:val="single"/>
        </w:rPr>
      </w:pPr>
      <w:r>
        <w:rPr>
          <w:rFonts w:ascii="Book Antiqua" w:hAnsi="Book Antiqua" w:cs="Helvetica"/>
          <w:szCs w:val="26"/>
          <w:u w:val="single"/>
        </w:rPr>
        <w:t>Semester 2 movie options</w:t>
      </w:r>
    </w:p>
    <w:p w:rsidR="0029098B" w:rsidRDefault="00BC6978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Shogun miniseries (Y</w:t>
      </w:r>
      <w:r w:rsidR="00594040" w:rsidRPr="0029098B">
        <w:rPr>
          <w:rFonts w:ascii="Book Antiqua" w:hAnsi="Book Antiqua" w:cs="Helvetica"/>
          <w:szCs w:val="26"/>
        </w:rPr>
        <w:t>es, the whole thing!  It’s worth it!)</w:t>
      </w:r>
    </w:p>
    <w:p w:rsidR="008A4125" w:rsidRPr="008A4125" w:rsidRDefault="008A4125" w:rsidP="008A41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 xml:space="preserve">The Mission </w:t>
      </w:r>
    </w:p>
    <w:p w:rsidR="0029098B" w:rsidRDefault="00594040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 xml:space="preserve">Amistad </w:t>
      </w:r>
    </w:p>
    <w:p w:rsidR="00296042" w:rsidRPr="008A4125" w:rsidRDefault="008A4125" w:rsidP="008A41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>Amazing Grace (2006 version)</w:t>
      </w:r>
      <w:r>
        <w:rPr>
          <w:rFonts w:ascii="Book Antiqua" w:hAnsi="Book Antiqua" w:cs="Helvetica"/>
          <w:szCs w:val="26"/>
        </w:rPr>
        <w:t xml:space="preserve"> </w:t>
      </w:r>
    </w:p>
    <w:p w:rsidR="0029098B" w:rsidRPr="00296042" w:rsidRDefault="00296042" w:rsidP="002960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The Last Samurai</w:t>
      </w:r>
    </w:p>
    <w:p w:rsidR="0029098B" w:rsidRDefault="0029098B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proofErr w:type="spellStart"/>
      <w:r>
        <w:rPr>
          <w:rFonts w:ascii="Book Antiqua" w:hAnsi="Book Antiqua" w:cs="Helvetica"/>
          <w:szCs w:val="26"/>
        </w:rPr>
        <w:t>Lagaan</w:t>
      </w:r>
      <w:proofErr w:type="spellEnd"/>
      <w:r>
        <w:rPr>
          <w:rFonts w:ascii="Book Antiqua" w:hAnsi="Book Antiqua" w:cs="Helvetica"/>
          <w:szCs w:val="26"/>
        </w:rPr>
        <w:t xml:space="preserve"> </w:t>
      </w:r>
    </w:p>
    <w:p w:rsidR="0042556C" w:rsidRDefault="0029098B" w:rsidP="002529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Dr. </w:t>
      </w:r>
      <w:proofErr w:type="spellStart"/>
      <w:r>
        <w:rPr>
          <w:rFonts w:ascii="Book Antiqua" w:hAnsi="Book Antiqua" w:cs="Helvetica"/>
          <w:szCs w:val="26"/>
        </w:rPr>
        <w:t>Zhivago</w:t>
      </w:r>
      <w:proofErr w:type="spellEnd"/>
      <w:r>
        <w:rPr>
          <w:rFonts w:ascii="Book Antiqua" w:hAnsi="Book Antiqua" w:cs="Helvetica"/>
          <w:szCs w:val="26"/>
        </w:rPr>
        <w:t xml:space="preserve"> </w:t>
      </w:r>
    </w:p>
    <w:p w:rsidR="0029098B" w:rsidRPr="0042556C" w:rsidRDefault="0042556C" w:rsidP="004255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>The Last Emperor</w:t>
      </w:r>
    </w:p>
    <w:p w:rsidR="00415E3B" w:rsidRDefault="002529F2" w:rsidP="002529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 xml:space="preserve">Lawrence of Arabia  </w:t>
      </w:r>
    </w:p>
    <w:p w:rsidR="0029098B" w:rsidRPr="00415E3B" w:rsidRDefault="00415E3B" w:rsidP="00415E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Ararat </w:t>
      </w:r>
    </w:p>
    <w:p w:rsidR="0029098B" w:rsidRDefault="0029098B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lastRenderedPageBreak/>
        <w:t xml:space="preserve">The Grey Zone </w:t>
      </w:r>
    </w:p>
    <w:p w:rsidR="0029098B" w:rsidRDefault="0029098B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Conspiracy </w:t>
      </w:r>
    </w:p>
    <w:p w:rsidR="0016578D" w:rsidRDefault="0029098B" w:rsidP="001657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Schindler’s List</w:t>
      </w:r>
    </w:p>
    <w:p w:rsidR="0007641A" w:rsidRDefault="0007641A" w:rsidP="001657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The Pianist</w:t>
      </w:r>
    </w:p>
    <w:p w:rsidR="0016578D" w:rsidRPr="0016578D" w:rsidRDefault="0016578D" w:rsidP="0016578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Gandhi</w:t>
      </w:r>
    </w:p>
    <w:p w:rsidR="00C07B24" w:rsidRPr="007F71C0" w:rsidRDefault="0016578D" w:rsidP="007F71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The Battle of Algiers </w:t>
      </w:r>
    </w:p>
    <w:p w:rsidR="001A1DE9" w:rsidRPr="001A1DE9" w:rsidRDefault="001A1DE9" w:rsidP="001A1DE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The Tunnel </w:t>
      </w:r>
    </w:p>
    <w:p w:rsidR="007503B3" w:rsidRDefault="00594040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Seven Years in Tibet</w:t>
      </w:r>
      <w:r w:rsidR="002529F2" w:rsidRPr="007503B3">
        <w:rPr>
          <w:rFonts w:ascii="Book Antiqua" w:hAnsi="Book Antiqua" w:cs="Helvetica"/>
          <w:szCs w:val="26"/>
        </w:rPr>
        <w:t xml:space="preserve"> </w:t>
      </w:r>
    </w:p>
    <w:p w:rsidR="0016578D" w:rsidRDefault="00594040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A Dry White Season</w:t>
      </w:r>
      <w:r w:rsidR="007503B3">
        <w:rPr>
          <w:rFonts w:ascii="Book Antiqua" w:hAnsi="Book Antiqua" w:cs="Helvetica"/>
          <w:szCs w:val="26"/>
        </w:rPr>
        <w:t xml:space="preserve"> </w:t>
      </w:r>
    </w:p>
    <w:p w:rsidR="007503B3" w:rsidRPr="00E12673" w:rsidRDefault="0016578D" w:rsidP="00E126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Mandela and de Klerk</w:t>
      </w:r>
    </w:p>
    <w:p w:rsidR="007503B3" w:rsidRDefault="007503B3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Blood Diamond </w:t>
      </w:r>
    </w:p>
    <w:p w:rsidR="007503B3" w:rsidRDefault="00594040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 xml:space="preserve">Hotel Rwanda </w:t>
      </w:r>
    </w:p>
    <w:p w:rsidR="007503B3" w:rsidRDefault="002529F2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Last King of Scotland</w:t>
      </w:r>
      <w:r w:rsidR="00594040" w:rsidRPr="007503B3">
        <w:rPr>
          <w:rFonts w:ascii="Book Antiqua" w:hAnsi="Book Antiqua" w:cs="Helvetica"/>
          <w:szCs w:val="26"/>
        </w:rPr>
        <w:t xml:space="preserve"> </w:t>
      </w:r>
    </w:p>
    <w:p w:rsidR="007503B3" w:rsidRDefault="007503B3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Proof of Life </w:t>
      </w:r>
    </w:p>
    <w:p w:rsidR="007503B3" w:rsidRDefault="007503B3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Black Hawk Down</w:t>
      </w:r>
    </w:p>
    <w:p w:rsidR="007503B3" w:rsidRDefault="007503B3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 xml:space="preserve">Munich </w:t>
      </w:r>
    </w:p>
    <w:p w:rsidR="007503B3" w:rsidRPr="007503B3" w:rsidRDefault="007503B3" w:rsidP="007503B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29098B">
        <w:rPr>
          <w:rFonts w:ascii="Book Antiqua" w:hAnsi="Book Antiqua" w:cs="Helvetica"/>
          <w:szCs w:val="26"/>
        </w:rPr>
        <w:t xml:space="preserve">Rabbit Proof Fence  </w:t>
      </w:r>
    </w:p>
    <w:p w:rsidR="007503B3" w:rsidRDefault="00594040" w:rsidP="005940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 xml:space="preserve">Charlie Wilson’s War </w:t>
      </w:r>
    </w:p>
    <w:p w:rsidR="007503B3" w:rsidRDefault="00FE2B30" w:rsidP="002529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Romero</w:t>
      </w:r>
      <w:r w:rsidR="00594040" w:rsidRPr="007503B3">
        <w:rPr>
          <w:rFonts w:ascii="Book Antiqua" w:hAnsi="Book Antiqua" w:cs="Helvetica"/>
          <w:szCs w:val="26"/>
        </w:rPr>
        <w:t xml:space="preserve"> </w:t>
      </w:r>
    </w:p>
    <w:p w:rsidR="007503B3" w:rsidRDefault="002529F2" w:rsidP="002529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>Goodbye, Lenin</w:t>
      </w:r>
    </w:p>
    <w:p w:rsidR="00C07B24" w:rsidRDefault="00C07B24" w:rsidP="00C07B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 w:rsidRPr="007503B3">
        <w:rPr>
          <w:rFonts w:ascii="Book Antiqua" w:hAnsi="Book Antiqua" w:cs="Helvetica"/>
          <w:szCs w:val="26"/>
        </w:rPr>
        <w:t xml:space="preserve">Sometimes in April </w:t>
      </w:r>
    </w:p>
    <w:p w:rsidR="00872041" w:rsidRDefault="00872041" w:rsidP="00C07B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Master and Commander</w:t>
      </w:r>
    </w:p>
    <w:p w:rsidR="00E95B1E" w:rsidRDefault="00E95B1E" w:rsidP="00C07B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 Antiqua" w:hAnsi="Book Antiqua" w:cs="Helvetica"/>
          <w:szCs w:val="26"/>
        </w:rPr>
      </w:pPr>
      <w:r>
        <w:rPr>
          <w:rFonts w:ascii="Book Antiqua" w:hAnsi="Book Antiqua" w:cs="Helvetica"/>
          <w:szCs w:val="26"/>
        </w:rPr>
        <w:t>The Promise</w:t>
      </w:r>
      <w:bookmarkStart w:id="0" w:name="_GoBack"/>
      <w:bookmarkEnd w:id="0"/>
    </w:p>
    <w:p w:rsidR="00C07B24" w:rsidRDefault="00C07B24" w:rsidP="00C07B24">
      <w:pPr>
        <w:pStyle w:val="ListParagraph"/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p w:rsidR="0029098B" w:rsidRPr="00795E68" w:rsidRDefault="0029098B" w:rsidP="00795E68">
      <w:pPr>
        <w:widowControl w:val="0"/>
        <w:autoSpaceDE w:val="0"/>
        <w:autoSpaceDN w:val="0"/>
        <w:adjustRightInd w:val="0"/>
        <w:rPr>
          <w:rFonts w:ascii="Book Antiqua" w:hAnsi="Book Antiqua" w:cs="Helvetica"/>
          <w:szCs w:val="26"/>
        </w:rPr>
      </w:pPr>
    </w:p>
    <w:sectPr w:rsidR="0029098B" w:rsidRPr="00795E68" w:rsidSect="004255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1AE"/>
    <w:multiLevelType w:val="hybridMultilevel"/>
    <w:tmpl w:val="6EA4E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76272"/>
    <w:multiLevelType w:val="hybridMultilevel"/>
    <w:tmpl w:val="68A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84A"/>
    <w:multiLevelType w:val="hybridMultilevel"/>
    <w:tmpl w:val="4FFA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5C8F"/>
    <w:multiLevelType w:val="hybridMultilevel"/>
    <w:tmpl w:val="4FFA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40"/>
    <w:rsid w:val="000525D1"/>
    <w:rsid w:val="00063AC3"/>
    <w:rsid w:val="0007641A"/>
    <w:rsid w:val="0016578D"/>
    <w:rsid w:val="001A1DE9"/>
    <w:rsid w:val="001B45B3"/>
    <w:rsid w:val="002529F2"/>
    <w:rsid w:val="002614D1"/>
    <w:rsid w:val="0029098B"/>
    <w:rsid w:val="00296042"/>
    <w:rsid w:val="003249CA"/>
    <w:rsid w:val="00330B21"/>
    <w:rsid w:val="003F6F98"/>
    <w:rsid w:val="00415E3B"/>
    <w:rsid w:val="0042556C"/>
    <w:rsid w:val="00447DD2"/>
    <w:rsid w:val="0048331B"/>
    <w:rsid w:val="004A2F5E"/>
    <w:rsid w:val="004B4CFF"/>
    <w:rsid w:val="00594040"/>
    <w:rsid w:val="006376E1"/>
    <w:rsid w:val="00682F22"/>
    <w:rsid w:val="00683DDC"/>
    <w:rsid w:val="006A1785"/>
    <w:rsid w:val="00704731"/>
    <w:rsid w:val="00744C59"/>
    <w:rsid w:val="007503B3"/>
    <w:rsid w:val="00781A0A"/>
    <w:rsid w:val="00795E68"/>
    <w:rsid w:val="007E69D8"/>
    <w:rsid w:val="007F71C0"/>
    <w:rsid w:val="0083042A"/>
    <w:rsid w:val="008430ED"/>
    <w:rsid w:val="00872041"/>
    <w:rsid w:val="008A4125"/>
    <w:rsid w:val="00951A26"/>
    <w:rsid w:val="00992DD6"/>
    <w:rsid w:val="009D5F4A"/>
    <w:rsid w:val="009E18C3"/>
    <w:rsid w:val="00A14AB3"/>
    <w:rsid w:val="00A47789"/>
    <w:rsid w:val="00A55564"/>
    <w:rsid w:val="00AA3BBC"/>
    <w:rsid w:val="00AA3CF8"/>
    <w:rsid w:val="00AB62CF"/>
    <w:rsid w:val="00B14FAD"/>
    <w:rsid w:val="00B7332A"/>
    <w:rsid w:val="00BA219E"/>
    <w:rsid w:val="00BC6978"/>
    <w:rsid w:val="00BD73CF"/>
    <w:rsid w:val="00BE7724"/>
    <w:rsid w:val="00C00146"/>
    <w:rsid w:val="00C07B24"/>
    <w:rsid w:val="00C1099F"/>
    <w:rsid w:val="00D3223E"/>
    <w:rsid w:val="00D5325C"/>
    <w:rsid w:val="00DE6C10"/>
    <w:rsid w:val="00E12673"/>
    <w:rsid w:val="00E571A0"/>
    <w:rsid w:val="00E95B1E"/>
    <w:rsid w:val="00F52BB0"/>
    <w:rsid w:val="00FE2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6</cp:revision>
  <dcterms:created xsi:type="dcterms:W3CDTF">2016-08-18T17:55:00Z</dcterms:created>
  <dcterms:modified xsi:type="dcterms:W3CDTF">2019-04-16T16:21:00Z</dcterms:modified>
</cp:coreProperties>
</file>