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34A" w:rsidRPr="00341FB0" w:rsidRDefault="00C6134A" w:rsidP="00341FB0">
      <w:pPr>
        <w:spacing w:after="0"/>
        <w:rPr>
          <w:rFonts w:ascii="Bookman Old Style" w:hAnsi="Bookman Old Style"/>
          <w:b/>
          <w:i/>
        </w:rPr>
      </w:pPr>
      <w:r>
        <w:rPr>
          <w:rFonts w:ascii="Bookman Old Style" w:hAnsi="Bookman Old Style"/>
        </w:rPr>
        <w:t>AP World History</w:t>
      </w:r>
      <w:r w:rsidR="00341FB0">
        <w:rPr>
          <w:rFonts w:ascii="Bookman Old Style" w:hAnsi="Bookman Old Style"/>
        </w:rPr>
        <w:t>: Classical Era</w:t>
      </w:r>
      <w:r w:rsidR="00341FB0">
        <w:rPr>
          <w:rFonts w:ascii="Bookman Old Style" w:hAnsi="Bookman Old Style"/>
        </w:rPr>
        <w:tab/>
      </w:r>
      <w:r w:rsidR="00341FB0">
        <w:rPr>
          <w:rFonts w:ascii="Bookman Old Style" w:hAnsi="Bookman Old Style"/>
        </w:rPr>
        <w:tab/>
      </w:r>
      <w:r w:rsidR="00341FB0">
        <w:rPr>
          <w:rFonts w:ascii="Bookman Old Style" w:hAnsi="Bookman Old Style"/>
        </w:rPr>
        <w:tab/>
      </w:r>
      <w:r w:rsidR="00341FB0">
        <w:rPr>
          <w:rFonts w:ascii="Bookman Old Style" w:hAnsi="Bookman Old Style"/>
        </w:rPr>
        <w:tab/>
      </w:r>
      <w:r w:rsidR="00341FB0">
        <w:rPr>
          <w:rFonts w:ascii="Bookman Old Style" w:hAnsi="Bookman Old Style"/>
        </w:rPr>
        <w:tab/>
      </w:r>
      <w:r w:rsidR="00341FB0">
        <w:rPr>
          <w:rFonts w:ascii="Bookman Old Style" w:hAnsi="Bookman Old Style"/>
        </w:rPr>
        <w:tab/>
      </w:r>
      <w:r w:rsidR="00341FB0">
        <w:rPr>
          <w:rFonts w:ascii="Bookman Old Style" w:hAnsi="Bookman Old Style"/>
          <w:b/>
          <w:i/>
        </w:rPr>
        <w:t>Classroom Set</w:t>
      </w:r>
    </w:p>
    <w:p w:rsidR="00341FB0" w:rsidRPr="00C6134A" w:rsidRDefault="00341FB0">
      <w:pPr>
        <w:rPr>
          <w:rFonts w:ascii="Bookman Old Style" w:hAnsi="Bookman Old Style"/>
        </w:rPr>
      </w:pPr>
      <w:r>
        <w:rPr>
          <w:rFonts w:ascii="Bookman Old Style" w:hAnsi="Bookman Old Style"/>
        </w:rPr>
        <w:t>Rome concepts</w:t>
      </w:r>
    </w:p>
    <w:p w:rsidR="00F72E8A" w:rsidRDefault="00C6134A">
      <w:pPr>
        <w:rPr>
          <w:rFonts w:ascii="Bookman Old Style" w:hAnsi="Bookman Old Style"/>
        </w:rPr>
      </w:pPr>
      <w:r w:rsidRPr="00C6134A">
        <w:rPr>
          <w:rFonts w:ascii="Bookman Old Style" w:hAnsi="Bookman Old Style"/>
          <w:u w:val="single"/>
        </w:rPr>
        <w:t>Roman Republic</w:t>
      </w:r>
    </w:p>
    <w:p w:rsidR="00530D5E" w:rsidRDefault="00E42B8E">
      <w:pPr>
        <w:rPr>
          <w:rFonts w:ascii="Bookman Old Style" w:hAnsi="Bookman Old Style"/>
        </w:rPr>
      </w:pPr>
      <w:r>
        <w:rPr>
          <w:rFonts w:ascii="Bookman Old Style" w:hAnsi="Bookman Old Style"/>
        </w:rPr>
        <w:t xml:space="preserve">After overthrowing a king, the Romans founded the Roman republic in 509 B.C.E. In a republic, unlike in a direct democracy like the assembly of Athens, the people choose the officials who govern. The power to rule was entrusted to two elected executives, called consuls, who served a one-year term. </w:t>
      </w:r>
      <w:r w:rsidR="00530D5E">
        <w:rPr>
          <w:rFonts w:ascii="Bookman Old Style" w:hAnsi="Bookman Old Style"/>
        </w:rPr>
        <w:t>In times of crisis, a dictator would be elected for six months.</w:t>
      </w:r>
    </w:p>
    <w:p w:rsidR="00E42B8E" w:rsidRDefault="004668C8">
      <w:pPr>
        <w:rPr>
          <w:rFonts w:ascii="Bookman Old Style" w:hAnsi="Bookman Old Style"/>
        </w:rPr>
      </w:pPr>
      <w:r>
        <w:rPr>
          <w:rFonts w:ascii="Bookman Old Style" w:hAnsi="Bookman Old Style"/>
        </w:rPr>
        <w:t>The consul</w:t>
      </w:r>
      <w:r w:rsidR="00E42B8E">
        <w:rPr>
          <w:rFonts w:ascii="Bookman Old Style" w:hAnsi="Bookman Old Style"/>
        </w:rPr>
        <w:t xml:space="preserve"> consulted regularly with an advisory body, the Roman senate, which was composed entirely of patricians, or aristocrats. </w:t>
      </w:r>
      <w:r w:rsidR="00CC778D">
        <w:rPr>
          <w:rFonts w:ascii="Bookman Old Style" w:hAnsi="Bookman Old Style"/>
        </w:rPr>
        <w:t>The system of having two consuls with a senate body provided an early “checks and balances” system on each other’s powers.</w:t>
      </w:r>
    </w:p>
    <w:p w:rsidR="006C752D" w:rsidRDefault="006C752D">
      <w:pPr>
        <w:rPr>
          <w:rFonts w:ascii="Bookman Old Style" w:hAnsi="Bookman Old Style"/>
        </w:rPr>
      </w:pPr>
      <w:r>
        <w:rPr>
          <w:rFonts w:ascii="Bookman Old Style" w:hAnsi="Bookman Old Style"/>
          <w:u w:val="single"/>
        </w:rPr>
        <w:t>Julius Caesar</w:t>
      </w:r>
    </w:p>
    <w:p w:rsidR="006C752D" w:rsidRPr="00701662" w:rsidRDefault="006C752D">
      <w:pPr>
        <w:rPr>
          <w:rFonts w:ascii="Bookman Old Style" w:hAnsi="Bookman Old Style"/>
        </w:rPr>
      </w:pPr>
      <w:r>
        <w:rPr>
          <w:rFonts w:ascii="Bookman Old Style" w:hAnsi="Bookman Old Style"/>
        </w:rPr>
        <w:t xml:space="preserve">Julius Caesar was a very successful Roman </w:t>
      </w:r>
      <w:r w:rsidR="0073301E">
        <w:rPr>
          <w:rFonts w:ascii="Bookman Old Style" w:hAnsi="Bookman Old Style"/>
        </w:rPr>
        <w:t xml:space="preserve">statesman and </w:t>
      </w:r>
      <w:r>
        <w:rPr>
          <w:rFonts w:ascii="Bookman Old Style" w:hAnsi="Bookman Old Style"/>
        </w:rPr>
        <w:t>military commander</w:t>
      </w:r>
      <w:r w:rsidR="0073301E">
        <w:rPr>
          <w:rFonts w:ascii="Bookman Old Style" w:hAnsi="Bookman Old Style"/>
        </w:rPr>
        <w:t xml:space="preserve"> who expanded the Roman republic through a series of conquests across Europe</w:t>
      </w:r>
      <w:r>
        <w:rPr>
          <w:rFonts w:ascii="Bookman Old Style" w:hAnsi="Bookman Old Style"/>
        </w:rPr>
        <w:t xml:space="preserve">. </w:t>
      </w:r>
      <w:r w:rsidR="0073301E">
        <w:rPr>
          <w:rFonts w:ascii="Bookman Old Style" w:hAnsi="Bookman Old Style"/>
        </w:rPr>
        <w:t xml:space="preserve">Rising rapidly in popularity, he successfully campaigned for the consularship in 60 B.C.E. </w:t>
      </w:r>
      <w:r>
        <w:rPr>
          <w:rFonts w:ascii="Bookman Old Style" w:hAnsi="Bookman Old Style"/>
        </w:rPr>
        <w:t>In 44 B.C.E., Julius Caesar named himself dictator for life. This move antagonized even his allies, and a group of senators killed him in March that year. Hi</w:t>
      </w:r>
      <w:r w:rsidR="0008575F">
        <w:rPr>
          <w:rFonts w:ascii="Bookman Old Style" w:hAnsi="Bookman Old Style"/>
        </w:rPr>
        <w:t xml:space="preserve">s successors continued the tradition of </w:t>
      </w:r>
      <w:r w:rsidR="0073301E">
        <w:rPr>
          <w:rFonts w:ascii="Bookman Old Style" w:hAnsi="Bookman Old Style"/>
        </w:rPr>
        <w:t>calling themselves</w:t>
      </w:r>
      <w:r w:rsidR="0008575F">
        <w:rPr>
          <w:rFonts w:ascii="Bookman Old Style" w:hAnsi="Bookman Old Style"/>
        </w:rPr>
        <w:t xml:space="preserve"> a dictator, or “emperor,” ushering in the </w:t>
      </w:r>
      <w:r w:rsidR="0008575F" w:rsidRPr="00701662">
        <w:rPr>
          <w:rFonts w:ascii="Bookman Old Style" w:hAnsi="Bookman Old Style"/>
        </w:rPr>
        <w:t>Roman empire.</w:t>
      </w:r>
    </w:p>
    <w:p w:rsidR="004E2437" w:rsidRPr="00701662" w:rsidRDefault="004E2437">
      <w:pPr>
        <w:rPr>
          <w:rFonts w:ascii="Bookman Old Style" w:hAnsi="Bookman Old Style"/>
        </w:rPr>
      </w:pPr>
      <w:r w:rsidRPr="00701662">
        <w:rPr>
          <w:rFonts w:ascii="Bookman Old Style" w:hAnsi="Bookman Old Style"/>
          <w:u w:val="single"/>
        </w:rPr>
        <w:t>All Roads Lead to Rome</w:t>
      </w:r>
    </w:p>
    <w:p w:rsidR="00341FB0" w:rsidRDefault="00341FB0">
      <w:pPr>
        <w:rPr>
          <w:rFonts w:ascii="Bookman Old Style" w:hAnsi="Bookman Old Style" w:cs="Helvetica"/>
          <w:shd w:val="clear" w:color="auto" w:fill="FFFFFF"/>
        </w:rPr>
      </w:pPr>
      <w:r>
        <w:rPr>
          <w:noProof/>
        </w:rPr>
        <w:drawing>
          <wp:inline distT="0" distB="0" distL="0" distR="0">
            <wp:extent cx="3438525" cy="2011537"/>
            <wp:effectExtent l="0" t="0" r="0" b="8255"/>
            <wp:docPr id="1" name="Picture 1" descr="Roman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n r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8525" cy="2011537"/>
                    </a:xfrm>
                    <a:prstGeom prst="rect">
                      <a:avLst/>
                    </a:prstGeom>
                    <a:noFill/>
                    <a:ln>
                      <a:noFill/>
                    </a:ln>
                  </pic:spPr>
                </pic:pic>
              </a:graphicData>
            </a:graphic>
          </wp:inline>
        </w:drawing>
      </w:r>
    </w:p>
    <w:p w:rsidR="004E2437" w:rsidRPr="00701662" w:rsidRDefault="004E2437">
      <w:pPr>
        <w:rPr>
          <w:rFonts w:ascii="Bookman Old Style" w:hAnsi="Bookman Old Style" w:cs="Helvetica"/>
          <w:shd w:val="clear" w:color="auto" w:fill="FFFFFF"/>
        </w:rPr>
      </w:pPr>
      <w:r w:rsidRPr="00701662">
        <w:rPr>
          <w:rFonts w:ascii="Bookman Old Style" w:hAnsi="Bookman Old Style" w:cs="Helvetica"/>
          <w:shd w:val="clear" w:color="auto" w:fill="FFFFFF"/>
        </w:rPr>
        <w:t xml:space="preserve">The Romans created an amazing network of roads all across the empire, initially to move troops to trouble spots (and back home again), but then also for speedy communication and ease of pre-motorized travel. </w:t>
      </w:r>
    </w:p>
    <w:p w:rsidR="00830E5F" w:rsidRPr="00C409B6" w:rsidRDefault="009A129A">
      <w:pPr>
        <w:rPr>
          <w:rFonts w:ascii="Bookman Old Style" w:hAnsi="Bookman Old Style"/>
          <w:color w:val="000000"/>
          <w:shd w:val="clear" w:color="auto" w:fill="FFFFFF"/>
        </w:rPr>
      </w:pPr>
      <w:r w:rsidRPr="00701662">
        <w:rPr>
          <w:rFonts w:ascii="Bookman Old Style" w:hAnsi="Bookman Old Style" w:cs="Helvetica"/>
          <w:shd w:val="clear" w:color="auto" w:fill="FFFFFF"/>
        </w:rPr>
        <w:t>Roman</w:t>
      </w:r>
      <w:r w:rsidRPr="00701662">
        <w:rPr>
          <w:rStyle w:val="apple-converted-space"/>
          <w:rFonts w:ascii="Bookman Old Style" w:hAnsi="Bookman Old Style" w:cs="Helvetica"/>
          <w:shd w:val="clear" w:color="auto" w:fill="FFFFFF"/>
        </w:rPr>
        <w:t> </w:t>
      </w:r>
      <w:hyperlink r:id="rId9" w:history="1">
        <w:r w:rsidRPr="00701662">
          <w:rPr>
            <w:rStyle w:val="Hyperlink"/>
            <w:rFonts w:ascii="Bookman Old Style" w:hAnsi="Bookman Old Style" w:cs="Helvetica"/>
            <w:color w:val="auto"/>
            <w:u w:val="none"/>
            <w:shd w:val="clear" w:color="auto" w:fill="FFFFFF"/>
          </w:rPr>
          <w:t>roads</w:t>
        </w:r>
      </w:hyperlink>
      <w:r w:rsidR="00830E5F" w:rsidRPr="00701662">
        <w:rPr>
          <w:rFonts w:ascii="Bookman Old Style" w:hAnsi="Bookman Old Style" w:cs="Helvetica"/>
          <w:shd w:val="clear" w:color="auto" w:fill="FFFFFF"/>
        </w:rPr>
        <w:t xml:space="preserve"> </w:t>
      </w:r>
      <w:r w:rsidRPr="00701662">
        <w:rPr>
          <w:rFonts w:ascii="Bookman Old Style" w:hAnsi="Bookman Old Style" w:cs="Helvetica"/>
          <w:shd w:val="clear" w:color="auto" w:fill="FFFFFF"/>
        </w:rPr>
        <w:t>were the veins and arteries of the Roman military system. Through these highways, armies could march across the Empire from the Euphrates t</w:t>
      </w:r>
      <w:r w:rsidR="00B27C63" w:rsidRPr="00701662">
        <w:rPr>
          <w:rFonts w:ascii="Bookman Old Style" w:hAnsi="Bookman Old Style" w:cs="Helvetica"/>
          <w:shd w:val="clear" w:color="auto" w:fill="FFFFFF"/>
        </w:rPr>
        <w:t xml:space="preserve">o the Atlantic. </w:t>
      </w:r>
      <w:r w:rsidR="00701662" w:rsidRPr="00701662">
        <w:rPr>
          <w:rFonts w:ascii="Bookman Old Style" w:hAnsi="Bookman Old Style"/>
          <w:color w:val="000000"/>
          <w:shd w:val="clear" w:color="auto" w:fill="FFFFFF"/>
        </w:rPr>
        <w:t xml:space="preserve">In fact, they built the roads in such a topology that there was a road from any city to </w:t>
      </w:r>
      <w:r w:rsidR="00701662" w:rsidRPr="00701662">
        <w:rPr>
          <w:rFonts w:ascii="Bookman Old Style" w:hAnsi="Bookman Old Style"/>
          <w:color w:val="000000"/>
          <w:shd w:val="clear" w:color="auto" w:fill="FFFFFF"/>
        </w:rPr>
        <w:lastRenderedPageBreak/>
        <w:t xml:space="preserve">Rome, but no road connecting more than two neighboring cities directly. That way cities could not band together to resist Rome, since to go from </w:t>
      </w:r>
      <w:r w:rsidR="00701662" w:rsidRPr="00C409B6">
        <w:rPr>
          <w:rFonts w:ascii="Bookman Old Style" w:hAnsi="Bookman Old Style"/>
          <w:color w:val="000000"/>
          <w:shd w:val="clear" w:color="auto" w:fill="FFFFFF"/>
        </w:rPr>
        <w:t>city A to B you had to pass through the long way: through Rome.</w:t>
      </w:r>
    </w:p>
    <w:p w:rsidR="00C409B6" w:rsidRPr="00C409B6" w:rsidRDefault="00C409B6">
      <w:pPr>
        <w:rPr>
          <w:rFonts w:ascii="Bookman Old Style" w:hAnsi="Bookman Old Style" w:cs="Helvetica"/>
          <w:shd w:val="clear" w:color="auto" w:fill="FFFFFF"/>
        </w:rPr>
      </w:pPr>
      <w:r w:rsidRPr="00C409B6">
        <w:rPr>
          <w:rFonts w:ascii="Bookman Old Style" w:hAnsi="Bookman Old Style"/>
          <w:color w:val="000000"/>
          <w:shd w:val="clear" w:color="auto" w:fill="FFFFFF"/>
        </w:rPr>
        <w:t>Incidentally, this phrase</w:t>
      </w:r>
      <w:r w:rsidRPr="00C409B6">
        <w:rPr>
          <w:rStyle w:val="apple-converted-space"/>
          <w:rFonts w:ascii="Bookman Old Style" w:hAnsi="Bookman Old Style" w:cs="Arial"/>
          <w:color w:val="000000"/>
          <w:shd w:val="clear" w:color="auto" w:fill="FFFFFF"/>
        </w:rPr>
        <w:t> </w:t>
      </w:r>
      <w:r w:rsidRPr="00C409B6">
        <w:rPr>
          <w:rFonts w:ascii="Bookman Old Style" w:hAnsi="Bookman Old Style" w:cs="Arial"/>
          <w:color w:val="000000"/>
          <w:shd w:val="clear" w:color="auto" w:fill="FFFFFF"/>
        </w:rPr>
        <w:t>is</w:t>
      </w:r>
      <w:r>
        <w:rPr>
          <w:rFonts w:ascii="Bookman Old Style" w:hAnsi="Bookman Old Style" w:cs="Arial"/>
          <w:color w:val="000000"/>
          <w:shd w:val="clear" w:color="auto" w:fill="FFFFFF"/>
        </w:rPr>
        <w:t xml:space="preserve"> also</w:t>
      </w:r>
      <w:r w:rsidRPr="00C409B6">
        <w:rPr>
          <w:rFonts w:ascii="Bookman Old Style" w:hAnsi="Bookman Old Style" w:cs="Arial"/>
          <w:color w:val="000000"/>
          <w:shd w:val="clear" w:color="auto" w:fill="FFFFFF"/>
        </w:rPr>
        <w:t xml:space="preserve"> an </w:t>
      </w:r>
      <w:r w:rsidRPr="00C409B6">
        <w:rPr>
          <w:rFonts w:ascii="Bookman Old Style" w:hAnsi="Bookman Old Style" w:cs="Arial"/>
          <w:shd w:val="clear" w:color="auto" w:fill="FFFFFF"/>
        </w:rPr>
        <w:t>English</w:t>
      </w:r>
      <w:r w:rsidRPr="00C409B6">
        <w:rPr>
          <w:rStyle w:val="apple-converted-space"/>
          <w:rFonts w:ascii="Bookman Old Style" w:hAnsi="Bookman Old Style" w:cs="Arial"/>
          <w:shd w:val="clear" w:color="auto" w:fill="FFFFFF"/>
        </w:rPr>
        <w:t> </w:t>
      </w:r>
      <w:hyperlink r:id="rId10" w:history="1">
        <w:r w:rsidRPr="00C409B6">
          <w:rPr>
            <w:rStyle w:val="Hyperlink"/>
            <w:rFonts w:ascii="Bookman Old Style" w:hAnsi="Bookman Old Style" w:cs="Arial"/>
            <w:color w:val="auto"/>
            <w:u w:val="none"/>
            <w:shd w:val="clear" w:color="auto" w:fill="FFFFFF"/>
          </w:rPr>
          <w:t>idiom</w:t>
        </w:r>
      </w:hyperlink>
      <w:r w:rsidRPr="00C409B6">
        <w:rPr>
          <w:rStyle w:val="apple-converted-space"/>
          <w:rFonts w:ascii="Bookman Old Style" w:hAnsi="Bookman Old Style" w:cs="Arial"/>
          <w:color w:val="000000"/>
          <w:shd w:val="clear" w:color="auto" w:fill="FFFFFF"/>
        </w:rPr>
        <w:t> </w:t>
      </w:r>
      <w:r w:rsidRPr="00C409B6">
        <w:rPr>
          <w:rFonts w:ascii="Bookman Old Style" w:hAnsi="Bookman Old Style" w:cs="Arial"/>
          <w:color w:val="000000"/>
          <w:shd w:val="clear" w:color="auto" w:fill="FFFFFF"/>
        </w:rPr>
        <w:t>that means that different methods of doing</w:t>
      </w:r>
      <w:r w:rsidRPr="00C409B6">
        <w:rPr>
          <w:rStyle w:val="apple-converted-space"/>
          <w:rFonts w:ascii="Bookman Old Style" w:hAnsi="Bookman Old Style" w:cs="Arial"/>
          <w:color w:val="000000"/>
          <w:shd w:val="clear" w:color="auto" w:fill="FFFFFF"/>
        </w:rPr>
        <w:t> </w:t>
      </w:r>
      <w:r w:rsidRPr="00C409B6">
        <w:rPr>
          <w:rFonts w:ascii="Bookman Old Style" w:hAnsi="Bookman Old Style" w:cs="Arial"/>
          <w:color w:val="000000"/>
          <w:shd w:val="clear" w:color="auto" w:fill="FFFFFF"/>
        </w:rPr>
        <w:t>something will eventually lead to the same result.</w:t>
      </w:r>
      <w:r w:rsidRPr="00C409B6">
        <w:rPr>
          <w:rStyle w:val="apple-converted-space"/>
          <w:rFonts w:ascii="Bookman Old Style" w:hAnsi="Bookman Old Style" w:cs="Arial"/>
          <w:color w:val="000000"/>
          <w:shd w:val="clear" w:color="auto" w:fill="FFFFFF"/>
        </w:rPr>
        <w:t> </w:t>
      </w:r>
    </w:p>
    <w:p w:rsidR="00E42B8E" w:rsidRPr="00C409B6" w:rsidRDefault="00A42E7A">
      <w:pPr>
        <w:rPr>
          <w:rFonts w:ascii="Bookman Old Style" w:hAnsi="Bookman Old Style"/>
        </w:rPr>
      </w:pPr>
      <w:r w:rsidRPr="00C409B6">
        <w:rPr>
          <w:rFonts w:ascii="Bookman Old Style" w:hAnsi="Bookman Old Style"/>
          <w:u w:val="single"/>
        </w:rPr>
        <w:t>Military</w:t>
      </w:r>
    </w:p>
    <w:p w:rsidR="008E6E55" w:rsidRDefault="00A42E7A" w:rsidP="008E6E55">
      <w:pPr>
        <w:rPr>
          <w:rFonts w:ascii="Bookman Old Style" w:hAnsi="Bookman Old Style"/>
        </w:rPr>
      </w:pPr>
      <w:r w:rsidRPr="00701662">
        <w:rPr>
          <w:rFonts w:ascii="Bookman Old Style" w:hAnsi="Bookman Old Style"/>
        </w:rPr>
        <w:t>Much of Rome’s success in expansion is due to the rules governing their army</w:t>
      </w:r>
      <w:r w:rsidR="004668C8">
        <w:rPr>
          <w:rFonts w:ascii="Bookman Old Style" w:hAnsi="Bookman Old Style"/>
        </w:rPr>
        <w:t>, or “legion</w:t>
      </w:r>
      <w:r w:rsidRPr="00701662">
        <w:rPr>
          <w:rFonts w:ascii="Bookman Old Style" w:hAnsi="Bookman Old Style"/>
        </w:rPr>
        <w:t>.</w:t>
      </w:r>
      <w:r w:rsidR="004668C8">
        <w:rPr>
          <w:rFonts w:ascii="Bookman Old Style" w:hAnsi="Bookman Old Style"/>
        </w:rPr>
        <w:t>”</w:t>
      </w:r>
      <w:r>
        <w:rPr>
          <w:rFonts w:ascii="Bookman Old Style" w:hAnsi="Bookman Old Style"/>
        </w:rPr>
        <w:t xml:space="preserve"> </w:t>
      </w:r>
      <w:r w:rsidR="008E6E55">
        <w:rPr>
          <w:rFonts w:ascii="Bookman Old Style" w:hAnsi="Bookman Old Style"/>
        </w:rPr>
        <w:t>Strength of body and character made Romans good soldiers. Strict discipline enabled them to march for days, subsisting on little food and water, and trained them to obey orders to the death without thought of retreat or surrender.</w:t>
      </w:r>
    </w:p>
    <w:p w:rsidR="00A42E7A" w:rsidRDefault="00A42E7A">
      <w:pPr>
        <w:rPr>
          <w:rFonts w:ascii="Bookman Old Style" w:hAnsi="Bookman Old Style"/>
        </w:rPr>
      </w:pPr>
      <w:r>
        <w:rPr>
          <w:rFonts w:ascii="Bookman Old Style" w:hAnsi="Bookman Old Style"/>
        </w:rPr>
        <w:t>Roman commanders rewarded men who fought bravely, while punishments for failure to fight were severe. If a group of men deserted, their commander randomly selected one-tenth of the deserters to be beaten to death. “</w:t>
      </w:r>
      <w:r>
        <w:rPr>
          <w:rFonts w:ascii="Bookman Old Style" w:hAnsi="Bookman Old Style"/>
          <w:i/>
        </w:rPr>
        <w:t xml:space="preserve">This is carried out as follows,” </w:t>
      </w:r>
      <w:r>
        <w:rPr>
          <w:rFonts w:ascii="Bookman Old Style" w:hAnsi="Bookman Old Style"/>
        </w:rPr>
        <w:t>explains a Greek statesman named Polybius. “</w:t>
      </w:r>
      <w:r>
        <w:rPr>
          <w:rFonts w:ascii="Bookman Old Style" w:hAnsi="Bookman Old Style"/>
          <w:i/>
        </w:rPr>
        <w:t>The tribune takes a cudgel and lightly touches the condemned man with it, whereupon all the soldiers fall upon him with clubs and stones, and usually kill him in the camp itself.”</w:t>
      </w:r>
      <w:r>
        <w:rPr>
          <w:rFonts w:ascii="Bookman Old Style" w:hAnsi="Bookman Old Style"/>
        </w:rPr>
        <w:t xml:space="preserve"> Fear of this punishment kept Roman soldiers at their posts even when defeat was certain.</w:t>
      </w:r>
    </w:p>
    <w:p w:rsidR="008E6E55" w:rsidRPr="00A42E7A" w:rsidRDefault="008E6E55">
      <w:pPr>
        <w:rPr>
          <w:rFonts w:ascii="Bookman Old Style" w:hAnsi="Bookman Old Style"/>
        </w:rPr>
      </w:pPr>
      <w:r>
        <w:rPr>
          <w:rFonts w:ascii="Bookman Old Style" w:hAnsi="Bookman Old Style"/>
        </w:rPr>
        <w:t>For law and language to extend throughout the Roman empire, control first had to be maintained. Order and rule had to be unequivocally established, and the responsibility for this fell to the legions of Rome. When not fighting, soldiers built roads, aqueducts and fortifications. Because of their duties other than fighting, the legions served as agents spreading the Roman culture and language to outlying provinces from their garrisons.</w:t>
      </w:r>
    </w:p>
    <w:p w:rsidR="00E42B8E" w:rsidRPr="00E42B8E" w:rsidRDefault="00E42B8E" w:rsidP="00E42B8E">
      <w:pPr>
        <w:rPr>
          <w:rFonts w:ascii="Bookman Old Style" w:hAnsi="Bookman Old Style"/>
          <w:u w:val="single"/>
        </w:rPr>
      </w:pPr>
      <w:r w:rsidRPr="00E42B8E">
        <w:rPr>
          <w:rFonts w:ascii="Bookman Old Style" w:hAnsi="Bookman Old Style"/>
          <w:u w:val="single"/>
        </w:rPr>
        <w:t>Treatment of conquered people</w:t>
      </w:r>
    </w:p>
    <w:p w:rsidR="00F60316" w:rsidRDefault="00F60316">
      <w:pPr>
        <w:rPr>
          <w:rFonts w:ascii="Bookman Old Style" w:hAnsi="Bookman Old Style"/>
        </w:rPr>
      </w:pPr>
      <w:r>
        <w:rPr>
          <w:rFonts w:ascii="Bookman Old Style" w:hAnsi="Bookman Old Style"/>
        </w:rPr>
        <w:t>Each conquest brought new territory to be administered by the Roman empire. These territories were typically ruled as military districts by a governor, usually a former consul, appointed by the senate. Each Roman governor was in charge of an extremely large area with a small staff. This meant that the governor almost always left the conquered peoples’ previous governmental structures in place.</w:t>
      </w:r>
    </w:p>
    <w:p w:rsidR="00CF74E4" w:rsidRDefault="00E42B8E">
      <w:pPr>
        <w:rPr>
          <w:rFonts w:ascii="Bookman Old Style" w:hAnsi="Bookman Old Style"/>
        </w:rPr>
      </w:pPr>
      <w:r>
        <w:rPr>
          <w:rFonts w:ascii="Bookman Old Style" w:hAnsi="Bookman Old Style"/>
        </w:rPr>
        <w:t>To speakers of Latin among their defeated enemies, the Romans offered all the privileges of citizenship and the accompanying obligations; those who did not speak Latin had to pay taxes and serve as solders but could not participate in the political system.</w:t>
      </w:r>
    </w:p>
    <w:p w:rsidR="009E5718" w:rsidRPr="00341FB0" w:rsidRDefault="009E5718">
      <w:pPr>
        <w:rPr>
          <w:rFonts w:ascii="Bookman Old Style" w:hAnsi="Bookman Old Style"/>
        </w:rPr>
      </w:pPr>
      <w:r w:rsidRPr="00341FB0">
        <w:rPr>
          <w:rFonts w:ascii="Bookman Old Style" w:hAnsi="Bookman Old Style"/>
          <w:u w:val="single"/>
        </w:rPr>
        <w:t>Pax Romana</w:t>
      </w:r>
    </w:p>
    <w:p w:rsidR="009E5718" w:rsidRPr="00C77D0B" w:rsidRDefault="009E5718">
      <w:pPr>
        <w:rPr>
          <w:rStyle w:val="apple-converted-space"/>
        </w:rPr>
      </w:pPr>
      <w:r w:rsidRPr="00341FB0">
        <w:rPr>
          <w:rFonts w:ascii="Bookman Old Style" w:hAnsi="Bookman Old Style"/>
        </w:rPr>
        <w:t>“Pax Romana” is Latin for “Roman peace.” This phrase refers to a period of approximately 200 years</w:t>
      </w:r>
      <w:r w:rsidR="00341FB0" w:rsidRPr="00341FB0">
        <w:rPr>
          <w:rFonts w:ascii="Bookman Old Style" w:hAnsi="Bookman Old Style"/>
        </w:rPr>
        <w:t xml:space="preserve">, </w:t>
      </w:r>
      <w:r w:rsidR="00341FB0" w:rsidRPr="00341FB0">
        <w:rPr>
          <w:rFonts w:ascii="Bookman Old Style" w:hAnsi="Bookman Old Style"/>
          <w:color w:val="000000"/>
          <w:shd w:val="clear" w:color="auto" w:fill="FFFFFF"/>
        </w:rPr>
        <w:t>from 27 B.C.E. to 180 C.E.,</w:t>
      </w:r>
      <w:r w:rsidRPr="00341FB0">
        <w:rPr>
          <w:rFonts w:ascii="Bookman Old Style" w:hAnsi="Bookman Old Style"/>
        </w:rPr>
        <w:t xml:space="preserve"> when</w:t>
      </w:r>
      <w:r w:rsidR="00341FB0" w:rsidRPr="00341FB0">
        <w:rPr>
          <w:rFonts w:ascii="Bookman Old Style" w:hAnsi="Bookman Old Style"/>
        </w:rPr>
        <w:t xml:space="preserve"> Rome experienced </w:t>
      </w:r>
      <w:r w:rsidR="00341FB0" w:rsidRPr="00341FB0">
        <w:rPr>
          <w:rFonts w:ascii="Bookman Old Style" w:hAnsi="Bookman Old Style"/>
          <w:color w:val="000000"/>
          <w:shd w:val="clear" w:color="auto" w:fill="FFFFFF"/>
        </w:rPr>
        <w:t xml:space="preserve">unprecedented peace and economic prosperity throughout the empire. During the Pax </w:t>
      </w:r>
      <w:r w:rsidR="00341FB0" w:rsidRPr="00C77D0B">
        <w:rPr>
          <w:rFonts w:ascii="Bookman Old Style" w:hAnsi="Bookman Old Style"/>
          <w:color w:val="000000"/>
          <w:shd w:val="clear" w:color="auto" w:fill="FFFFFF"/>
        </w:rPr>
        <w:lastRenderedPageBreak/>
        <w:t>Romana, the Roman Empire reached its peak in terms of land area, and its population swelled to an estimated 70 million people. Rome's citizens were relatively secure, and the government generally maintained law, order, and stability.</w:t>
      </w:r>
      <w:r w:rsidR="00341FB0" w:rsidRPr="00C77D0B">
        <w:rPr>
          <w:rStyle w:val="apple-converted-space"/>
          <w:rFonts w:ascii="Bookman Old Style" w:hAnsi="Bookman Old Style"/>
          <w:color w:val="000000"/>
          <w:shd w:val="clear" w:color="auto" w:fill="FFFFFF"/>
        </w:rPr>
        <w:t> </w:t>
      </w:r>
    </w:p>
    <w:p w:rsidR="00C77D0B" w:rsidRPr="00C77D0B" w:rsidRDefault="00C77D0B">
      <w:pPr>
        <w:rPr>
          <w:rFonts w:ascii="Bookman Old Style" w:hAnsi="Bookman Old Style"/>
        </w:rPr>
      </w:pPr>
      <w:r w:rsidRPr="00C77D0B">
        <w:rPr>
          <w:rStyle w:val="apple-converted-space"/>
          <w:rFonts w:ascii="Bookman Old Style" w:hAnsi="Bookman Old Style"/>
          <w:color w:val="000000"/>
          <w:shd w:val="clear" w:color="auto" w:fill="FFFFFF"/>
        </w:rPr>
        <w:t xml:space="preserve">During this phase, Rome </w:t>
      </w:r>
      <w:r w:rsidRPr="00C77D0B">
        <w:rPr>
          <w:rFonts w:ascii="Bookman Old Style" w:hAnsi="Bookman Old Style"/>
          <w:color w:val="000000"/>
          <w:shd w:val="clear" w:color="auto" w:fill="FFFFFF"/>
        </w:rPr>
        <w:t>made many advances and accomplishments, particularly in engineering and the arts, as well as an extension of their road system. Rome became the economic, political, and cultural capital of the entire Western world.</w:t>
      </w:r>
    </w:p>
    <w:p w:rsidR="00CF74E4" w:rsidRPr="00DF3135" w:rsidRDefault="00CF74E4">
      <w:pPr>
        <w:rPr>
          <w:rFonts w:ascii="Bookman Old Style" w:hAnsi="Bookman Old Style"/>
          <w:i/>
        </w:rPr>
      </w:pPr>
      <w:r w:rsidRPr="00C77D0B">
        <w:rPr>
          <w:rFonts w:ascii="Bookman Old Style" w:hAnsi="Bookman Old Style"/>
          <w:u w:val="single"/>
        </w:rPr>
        <w:t xml:space="preserve">Christian </w:t>
      </w:r>
      <w:r w:rsidRPr="00DF3135">
        <w:rPr>
          <w:rFonts w:ascii="Bookman Old Style" w:hAnsi="Bookman Old Style"/>
          <w:u w:val="single"/>
        </w:rPr>
        <w:t>persecution</w:t>
      </w:r>
      <w:r w:rsidR="00DF3135" w:rsidRPr="00DF3135">
        <w:rPr>
          <w:rFonts w:ascii="Bookman Old Style" w:hAnsi="Bookman Old Style"/>
          <w:u w:val="single"/>
        </w:rPr>
        <w:t xml:space="preserve"> and the</w:t>
      </w:r>
      <w:r w:rsidR="00DF3135">
        <w:rPr>
          <w:rFonts w:ascii="Bookman Old Style" w:hAnsi="Bookman Old Style"/>
        </w:rPr>
        <w:t xml:space="preserve"> </w:t>
      </w:r>
      <w:r>
        <w:rPr>
          <w:rFonts w:ascii="Bookman Old Style" w:hAnsi="Bookman Old Style"/>
          <w:u w:val="single"/>
        </w:rPr>
        <w:t>Popularity of Christianity</w:t>
      </w:r>
      <w:r w:rsidR="00DF3135">
        <w:rPr>
          <w:rFonts w:ascii="Bookman Old Style" w:hAnsi="Bookman Old Style"/>
        </w:rPr>
        <w:t xml:space="preserve">: see </w:t>
      </w:r>
      <w:r w:rsidR="00DF3135">
        <w:rPr>
          <w:rFonts w:ascii="Bookman Old Style" w:hAnsi="Bookman Old Style"/>
          <w:i/>
        </w:rPr>
        <w:t>Crash Course, episode #11: Christianity from Judaism to Constantine</w:t>
      </w:r>
    </w:p>
    <w:p w:rsidR="001F7770" w:rsidRDefault="00756578">
      <w:pPr>
        <w:rPr>
          <w:rFonts w:ascii="Bookman Old Style" w:hAnsi="Bookman Old Style"/>
          <w:u w:val="single"/>
        </w:rPr>
      </w:pPr>
      <w:r w:rsidRPr="0048394F">
        <w:rPr>
          <w:rFonts w:ascii="Bookman Old Style" w:hAnsi="Bookman Old Style"/>
          <w:u w:val="single"/>
        </w:rPr>
        <w:t>Succession issue</w:t>
      </w:r>
    </w:p>
    <w:p w:rsidR="001F7770" w:rsidRDefault="001F7770">
      <w:pPr>
        <w:rPr>
          <w:rFonts w:ascii="Bookman Old Style" w:hAnsi="Bookman Old Style"/>
        </w:rPr>
      </w:pPr>
      <w:r>
        <w:rPr>
          <w:rFonts w:ascii="Bookman Old Style" w:hAnsi="Bookman Old Style"/>
        </w:rPr>
        <w:t>Rome never solved the problem of how to peacefully transfer political power to a new leader. When an emperor died, ambitious rivals with independent armies often fought each other for the emperor’s crown.</w:t>
      </w:r>
    </w:p>
    <w:p w:rsidR="00756578" w:rsidRPr="001F7770" w:rsidRDefault="001F7770">
      <w:pPr>
        <w:rPr>
          <w:rFonts w:ascii="Bookman Old Style" w:hAnsi="Bookman Old Style"/>
        </w:rPr>
      </w:pPr>
      <w:r>
        <w:rPr>
          <w:rFonts w:ascii="Bookman Old Style" w:hAnsi="Bookman Old Style"/>
        </w:rPr>
        <w:t>Even when the transfer of power happened without fighting, there was no good system for choosing the next emperor. Often the Praetorian Guard, the emperor’s private army, chose the new ruler. But they frequently chose leaders who would reward them rather than those who were best prepared to be emperor.</w:t>
      </w:r>
    </w:p>
    <w:p w:rsidR="00756578" w:rsidRPr="0048394F" w:rsidRDefault="00756578">
      <w:pPr>
        <w:rPr>
          <w:rFonts w:ascii="Bookman Old Style" w:hAnsi="Bookman Old Style"/>
          <w:u w:val="single"/>
        </w:rPr>
      </w:pPr>
      <w:r w:rsidRPr="0048394F">
        <w:rPr>
          <w:rFonts w:ascii="Bookman Old Style" w:hAnsi="Bookman Old Style"/>
          <w:u w:val="single"/>
        </w:rPr>
        <w:t>“Bread and circuses”</w:t>
      </w:r>
    </w:p>
    <w:p w:rsidR="004A5406" w:rsidRPr="0048394F" w:rsidRDefault="004A5406">
      <w:pPr>
        <w:rPr>
          <w:rFonts w:ascii="Bookman Old Style" w:hAnsi="Bookman Old Style"/>
        </w:rPr>
      </w:pPr>
      <w:r w:rsidRPr="0048394F">
        <w:rPr>
          <w:rFonts w:ascii="Bookman Old Style" w:hAnsi="Bookman Old Style" w:cs="Helvetica"/>
          <w:shd w:val="clear" w:color="auto" w:fill="FFFFFF"/>
        </w:rPr>
        <w:t xml:space="preserve">Rome in the first two centuries </w:t>
      </w:r>
      <w:r w:rsidR="00FC12AA">
        <w:rPr>
          <w:rFonts w:ascii="Bookman Old Style" w:hAnsi="Bookman Old Style" w:cs="Helvetica"/>
          <w:shd w:val="clear" w:color="auto" w:fill="FFFFFF"/>
        </w:rPr>
        <w:t>C.E</w:t>
      </w:r>
      <w:r w:rsidRPr="0048394F">
        <w:rPr>
          <w:rFonts w:ascii="Bookman Old Style" w:hAnsi="Bookman Old Style" w:cs="Helvetica"/>
          <w:shd w:val="clear" w:color="auto" w:fill="FFFFFF"/>
        </w:rPr>
        <w:t>. faced a yawning gulf between rich and poor. Its economy created few exportable goods. Slaves acquired by conquest built most of its bridges, roads and aqueducts and took jobs in farming, mining and construction. As this cheaper labor replaced Roman citizens, idle, unemployed, hungry people filled the capital</w:t>
      </w:r>
      <w:r w:rsidR="00FC12AA">
        <w:rPr>
          <w:rFonts w:ascii="Bookman Old Style" w:hAnsi="Bookman Old Style" w:cs="Helvetica"/>
          <w:shd w:val="clear" w:color="auto" w:fill="FFFFFF"/>
        </w:rPr>
        <w:t>.</w:t>
      </w:r>
      <w:r w:rsidRPr="0048394F">
        <w:rPr>
          <w:rFonts w:ascii="Bookman Old Style" w:hAnsi="Bookman Old Style" w:cs="Helvetica"/>
          <w:shd w:val="clear" w:color="auto" w:fill="FFFFFF"/>
        </w:rPr>
        <w:t xml:space="preserve"> The </w:t>
      </w:r>
      <w:r w:rsidR="00424BC4" w:rsidRPr="0048394F">
        <w:rPr>
          <w:rFonts w:ascii="Bookman Old Style" w:hAnsi="Bookman Old Style" w:cs="Helvetica"/>
          <w:shd w:val="clear" w:color="auto" w:fill="FFFFFF"/>
        </w:rPr>
        <w:t>Caesars</w:t>
      </w:r>
      <w:r w:rsidRPr="0048394F">
        <w:rPr>
          <w:rFonts w:ascii="Bookman Old Style" w:hAnsi="Bookman Old Style" w:cs="Helvetica"/>
          <w:shd w:val="clear" w:color="auto" w:fill="FFFFFF"/>
        </w:rPr>
        <w:t xml:space="preserve"> doled out </w:t>
      </w:r>
      <w:r w:rsidR="00877A2C" w:rsidRPr="0048394F">
        <w:rPr>
          <w:rFonts w:ascii="Bookman Old Style" w:hAnsi="Bookman Old Style" w:cs="Helvetica"/>
          <w:shd w:val="clear" w:color="auto" w:fill="FFFFFF"/>
        </w:rPr>
        <w:t xml:space="preserve">free </w:t>
      </w:r>
      <w:r w:rsidRPr="0048394F">
        <w:rPr>
          <w:rFonts w:ascii="Bookman Old Style" w:hAnsi="Bookman Old Style" w:cs="Helvetica"/>
          <w:shd w:val="clear" w:color="auto" w:fill="FFFFFF"/>
        </w:rPr>
        <w:t>grain and added holidays until, eventually, the Romans spent half their days attending gladiator games, publ</w:t>
      </w:r>
      <w:r w:rsidR="00794C2D">
        <w:rPr>
          <w:rFonts w:ascii="Bookman Old Style" w:hAnsi="Bookman Old Style" w:cs="Helvetica"/>
          <w:shd w:val="clear" w:color="auto" w:fill="FFFFFF"/>
        </w:rPr>
        <w:t>ic executions and chariot races</w:t>
      </w:r>
      <w:r w:rsidR="00877A2C" w:rsidRPr="0048394F">
        <w:rPr>
          <w:rFonts w:ascii="Bookman Old Style" w:hAnsi="Bookman Old Style" w:cs="Helvetica"/>
          <w:shd w:val="clear" w:color="auto" w:fill="FFFFFF"/>
        </w:rPr>
        <w:t xml:space="preserve"> </w:t>
      </w:r>
      <w:r w:rsidR="00794C2D">
        <w:rPr>
          <w:rFonts w:ascii="Bookman Old Style" w:hAnsi="Bookman Old Style" w:cs="Helvetica"/>
          <w:shd w:val="clear" w:color="auto" w:fill="FFFFFF"/>
        </w:rPr>
        <w:t>(t</w:t>
      </w:r>
      <w:r w:rsidR="00877A2C" w:rsidRPr="0048394F">
        <w:rPr>
          <w:rFonts w:ascii="Bookman Old Style" w:hAnsi="Bookman Old Style" w:cs="Helvetica"/>
          <w:shd w:val="clear" w:color="auto" w:fill="FFFFFF"/>
        </w:rPr>
        <w:t xml:space="preserve">he term </w:t>
      </w:r>
      <w:r w:rsidR="00877A2C" w:rsidRPr="0048394F">
        <w:rPr>
          <w:rFonts w:ascii="Bookman Old Style" w:hAnsi="Bookman Old Style" w:cs="Helvetica"/>
          <w:i/>
          <w:shd w:val="clear" w:color="auto" w:fill="FFFFFF"/>
        </w:rPr>
        <w:t>circus</w:t>
      </w:r>
      <w:r w:rsidR="00877A2C" w:rsidRPr="0048394F">
        <w:rPr>
          <w:rFonts w:ascii="Bookman Old Style" w:hAnsi="Bookman Old Style" w:cs="Helvetica"/>
          <w:shd w:val="clear" w:color="auto" w:fill="FFFFFF"/>
        </w:rPr>
        <w:t xml:space="preserve"> comes from the Latin word for “circle,” referring to the round arena used for holding public events throughout Rome</w:t>
      </w:r>
      <w:r w:rsidR="0009687F">
        <w:rPr>
          <w:rFonts w:ascii="Bookman Old Style" w:hAnsi="Bookman Old Style" w:cs="Helvetica"/>
          <w:shd w:val="clear" w:color="auto" w:fill="FFFFFF"/>
        </w:rPr>
        <w:t>, such as the Coliseum</w:t>
      </w:r>
      <w:r w:rsidR="00794C2D">
        <w:rPr>
          <w:rFonts w:ascii="Bookman Old Style" w:hAnsi="Bookman Old Style" w:cs="Helvetica"/>
          <w:shd w:val="clear" w:color="auto" w:fill="FFFFFF"/>
        </w:rPr>
        <w:t>).</w:t>
      </w:r>
    </w:p>
    <w:p w:rsidR="004A5406" w:rsidRPr="0048394F" w:rsidRDefault="00794C2D">
      <w:pPr>
        <w:rPr>
          <w:rFonts w:ascii="Bookman Old Style" w:hAnsi="Bookman Old Style"/>
        </w:rPr>
      </w:pPr>
      <w:r>
        <w:rPr>
          <w:rFonts w:ascii="Bookman Old Style" w:hAnsi="Bookman Old Style"/>
        </w:rPr>
        <w:t>The term “bread and circuses,” then, describes the s</w:t>
      </w:r>
      <w:r w:rsidR="004A5406" w:rsidRPr="0048394F">
        <w:rPr>
          <w:rFonts w:ascii="Bookman Old Style" w:hAnsi="Bookman Old Style"/>
        </w:rPr>
        <w:t xml:space="preserve">ystem of state bribery </w:t>
      </w:r>
      <w:r w:rsidR="0009687F">
        <w:rPr>
          <w:rFonts w:ascii="Bookman Old Style" w:hAnsi="Bookman Old Style"/>
        </w:rPr>
        <w:t>and distraction</w:t>
      </w:r>
      <w:r w:rsidR="004555EC">
        <w:rPr>
          <w:rFonts w:ascii="Bookman Old Style" w:hAnsi="Bookman Old Style"/>
        </w:rPr>
        <w:t>,</w:t>
      </w:r>
      <w:r w:rsidR="0009687F">
        <w:rPr>
          <w:rFonts w:ascii="Bookman Old Style" w:hAnsi="Bookman Old Style"/>
        </w:rPr>
        <w:t xml:space="preserve"> </w:t>
      </w:r>
      <w:r w:rsidR="007A19F3" w:rsidRPr="0048394F">
        <w:rPr>
          <w:rFonts w:ascii="Bookman Old Style" w:hAnsi="Bookman Old Style"/>
        </w:rPr>
        <w:t>using food and entertainment as diversions</w:t>
      </w:r>
      <w:r w:rsidR="006F3C91">
        <w:rPr>
          <w:rFonts w:ascii="Bookman Old Style" w:hAnsi="Bookman Old Style"/>
        </w:rPr>
        <w:t xml:space="preserve"> from the issues that were causing strife</w:t>
      </w:r>
      <w:r w:rsidR="004555EC">
        <w:rPr>
          <w:rFonts w:ascii="Bookman Old Style" w:hAnsi="Bookman Old Style"/>
        </w:rPr>
        <w:t>. This political strategy</w:t>
      </w:r>
      <w:r w:rsidR="0048394F" w:rsidRPr="0048394F">
        <w:rPr>
          <w:rFonts w:ascii="Bookman Old Style" w:hAnsi="Bookman Old Style"/>
        </w:rPr>
        <w:t xml:space="preserve"> </w:t>
      </w:r>
      <w:r w:rsidR="004555EC">
        <w:rPr>
          <w:rFonts w:ascii="Bookman Old Style" w:hAnsi="Bookman Old Style"/>
        </w:rPr>
        <w:t xml:space="preserve">was meant to keep the masses from </w:t>
      </w:r>
      <w:r w:rsidR="0048394F" w:rsidRPr="0048394F">
        <w:rPr>
          <w:rFonts w:ascii="Bookman Old Style" w:hAnsi="Bookman Old Style"/>
        </w:rPr>
        <w:t>get</w:t>
      </w:r>
      <w:r w:rsidR="004555EC">
        <w:rPr>
          <w:rFonts w:ascii="Bookman Old Style" w:hAnsi="Bookman Old Style"/>
        </w:rPr>
        <w:t>ting</w:t>
      </w:r>
      <w:r w:rsidR="0048394F" w:rsidRPr="0048394F">
        <w:rPr>
          <w:rFonts w:ascii="Bookman Old Style" w:hAnsi="Bookman Old Style"/>
        </w:rPr>
        <w:t xml:space="preserve"> bored and restless</w:t>
      </w:r>
      <w:r w:rsidR="004555EC">
        <w:rPr>
          <w:rFonts w:ascii="Bookman Old Style" w:hAnsi="Bookman Old Style"/>
        </w:rPr>
        <w:t>, and potentially challenging their situation,</w:t>
      </w:r>
      <w:r w:rsidR="0009687F">
        <w:rPr>
          <w:rFonts w:ascii="Bookman Old Style" w:hAnsi="Bookman Old Style"/>
        </w:rPr>
        <w:t xml:space="preserve"> </w:t>
      </w:r>
      <w:r w:rsidR="004555EC">
        <w:rPr>
          <w:rFonts w:ascii="Bookman Old Style" w:hAnsi="Bookman Old Style"/>
        </w:rPr>
        <w:t>rather than addressing</w:t>
      </w:r>
      <w:r w:rsidR="0009687F">
        <w:rPr>
          <w:rFonts w:ascii="Bookman Old Style" w:hAnsi="Bookman Old Style"/>
        </w:rPr>
        <w:t xml:space="preserve"> the underlying issues </w:t>
      </w:r>
      <w:r w:rsidR="004555EC">
        <w:rPr>
          <w:rFonts w:ascii="Bookman Old Style" w:hAnsi="Bookman Old Style"/>
        </w:rPr>
        <w:t>making the masses discontent. This strategy was a</w:t>
      </w:r>
      <w:r w:rsidR="0009687F">
        <w:rPr>
          <w:rFonts w:ascii="Bookman Old Style" w:hAnsi="Bookman Old Style"/>
        </w:rPr>
        <w:t xml:space="preserve"> sign that things were not going well for the empire, and</w:t>
      </w:r>
      <w:r w:rsidR="004555EC">
        <w:rPr>
          <w:rFonts w:ascii="Bookman Old Style" w:hAnsi="Bookman Old Style"/>
        </w:rPr>
        <w:t xml:space="preserve"> was</w:t>
      </w:r>
      <w:r w:rsidR="0009687F">
        <w:rPr>
          <w:rFonts w:ascii="Bookman Old Style" w:hAnsi="Bookman Old Style"/>
        </w:rPr>
        <w:t xml:space="preserve"> one of the indicators that the empire was in decline</w:t>
      </w:r>
      <w:r w:rsidR="004555EC">
        <w:rPr>
          <w:rFonts w:ascii="Bookman Old Style" w:hAnsi="Bookman Old Style"/>
        </w:rPr>
        <w:t>.</w:t>
      </w:r>
    </w:p>
    <w:p w:rsidR="004A5406" w:rsidRDefault="004555EC">
      <w:pPr>
        <w:rPr>
          <w:rFonts w:ascii="Bookman Old Style" w:hAnsi="Bookman Old Style"/>
        </w:rPr>
      </w:pPr>
      <w:r>
        <w:rPr>
          <w:rFonts w:ascii="Bookman Old Style" w:hAnsi="Bookman Old Style"/>
        </w:rPr>
        <w:t>The contemporary use of this phrase refers to a</w:t>
      </w:r>
      <w:r w:rsidR="004A5406">
        <w:rPr>
          <w:rFonts w:ascii="Bookman Old Style" w:hAnsi="Bookman Old Style"/>
        </w:rPr>
        <w:t xml:space="preserve"> cynical political view that the masses can be kept happy with </w:t>
      </w:r>
      <w:r w:rsidR="0009687F">
        <w:rPr>
          <w:rFonts w:ascii="Bookman Old Style" w:hAnsi="Bookman Old Style"/>
        </w:rPr>
        <w:t>unintellectual forms of mass entertainment</w:t>
      </w:r>
      <w:r>
        <w:rPr>
          <w:rFonts w:ascii="Bookman Old Style" w:hAnsi="Bookman Old Style"/>
        </w:rPr>
        <w:t xml:space="preserve"> at the cost of true political reform.</w:t>
      </w:r>
    </w:p>
    <w:p w:rsidR="004555EC" w:rsidRDefault="00E82FD6">
      <w:pPr>
        <w:rPr>
          <w:rFonts w:ascii="Bookman Old Style" w:hAnsi="Bookman Old Style"/>
        </w:rPr>
      </w:pPr>
      <w:r>
        <w:rPr>
          <w:rFonts w:ascii="Bookman Old Style" w:hAnsi="Bookman Old Style"/>
        </w:rPr>
        <w:t xml:space="preserve">Incidentally, the name of the capitol city in </w:t>
      </w:r>
      <w:r>
        <w:rPr>
          <w:rFonts w:ascii="Bookman Old Style" w:hAnsi="Bookman Old Style"/>
          <w:i/>
        </w:rPr>
        <w:t>Hunger Games</w:t>
      </w:r>
      <w:r w:rsidR="004555EC">
        <w:rPr>
          <w:rFonts w:ascii="Bookman Old Style" w:hAnsi="Bookman Old Style"/>
        </w:rPr>
        <w:t xml:space="preserve"> was </w:t>
      </w:r>
      <w:bookmarkStart w:id="0" w:name="_GoBack"/>
      <w:bookmarkEnd w:id="0"/>
      <w:r w:rsidRPr="004555EC">
        <w:rPr>
          <w:rFonts w:ascii="Bookman Old Style" w:hAnsi="Bookman Old Style"/>
          <w:i/>
        </w:rPr>
        <w:t>Panem</w:t>
      </w:r>
      <w:r w:rsidR="004555EC">
        <w:rPr>
          <w:rFonts w:ascii="Bookman Old Style" w:hAnsi="Bookman Old Style"/>
        </w:rPr>
        <w:t>,</w:t>
      </w:r>
      <w:r>
        <w:rPr>
          <w:rFonts w:ascii="Bookman Old Style" w:hAnsi="Bookman Old Style"/>
        </w:rPr>
        <w:t xml:space="preserve"> which is Latin for “bread.”</w:t>
      </w:r>
    </w:p>
    <w:p w:rsidR="00A22FBA" w:rsidRPr="004555EC" w:rsidRDefault="00A22FBA">
      <w:pPr>
        <w:rPr>
          <w:rFonts w:ascii="Bookman Old Style" w:hAnsi="Bookman Old Style"/>
        </w:rPr>
      </w:pPr>
      <w:r>
        <w:rPr>
          <w:rFonts w:ascii="Bookman Old Style" w:hAnsi="Bookman Old Style"/>
          <w:u w:val="single"/>
        </w:rPr>
        <w:lastRenderedPageBreak/>
        <w:t>Law code</w:t>
      </w:r>
    </w:p>
    <w:p w:rsidR="00BB3952" w:rsidRPr="00BB3952" w:rsidRDefault="00BB3952" w:rsidP="004C02CA">
      <w:pPr>
        <w:rPr>
          <w:rFonts w:ascii="Bookman Old Style" w:hAnsi="Bookman Old Style"/>
        </w:rPr>
      </w:pPr>
      <w:r w:rsidRPr="00D15ABD">
        <w:rPr>
          <w:rFonts w:ascii="Bookman Old Style" w:hAnsi="Bookman Old Style" w:cs="Times New Roman"/>
        </w:rPr>
        <w:t xml:space="preserve">As the Roman republic grew and then transformed into an empire, its rulers faced the increasing challenge of </w:t>
      </w:r>
      <w:r w:rsidRPr="00BB3952">
        <w:rPr>
          <w:rFonts w:ascii="Bookman Old Style" w:hAnsi="Bookman Old Style" w:cs="Times New Roman"/>
        </w:rPr>
        <w:t>governing an increasingly diverse and far-flung population. Legal questions and disputes inevitably arose not only among Roman citizens, but with non-citizens living in or traveling through its territories.</w:t>
      </w:r>
      <w:r w:rsidRPr="00BB3952">
        <w:rPr>
          <w:rFonts w:ascii="Bookman Old Style" w:hAnsi="Bookman Old Style" w:cs="Times New Roman"/>
        </w:rPr>
        <w:t xml:space="preserve"> </w:t>
      </w:r>
      <w:r w:rsidRPr="00BB3952">
        <w:rPr>
          <w:rFonts w:ascii="Bookman Old Style" w:hAnsi="Bookman Old Style" w:cs="Times New Roman"/>
        </w:rPr>
        <w:t>This led to a body of laws that applied to all people, foreigners and non-citizens as well as citizens.</w:t>
      </w:r>
      <w:r w:rsidR="00020369">
        <w:rPr>
          <w:rFonts w:ascii="Bookman Old Style" w:hAnsi="Bookman Old Style" w:cs="Times New Roman"/>
        </w:rPr>
        <w:t xml:space="preserve"> The equal legal treatment of all citizens was unique to the Romans in the classical era: the Persian rulers and Alexander the Great always treated the subject peoples of their empires differently.</w:t>
      </w:r>
    </w:p>
    <w:p w:rsidR="00CE15E8" w:rsidRDefault="004C02CA" w:rsidP="004C02CA">
      <w:pPr>
        <w:rPr>
          <w:rFonts w:ascii="Bookman Old Style" w:hAnsi="Bookman Old Style"/>
        </w:rPr>
      </w:pPr>
      <w:r>
        <w:rPr>
          <w:rFonts w:ascii="Bookman Old Style" w:hAnsi="Bookman Old Style"/>
        </w:rPr>
        <w:t xml:space="preserve">The Romans </w:t>
      </w:r>
      <w:r w:rsidR="00BB3952">
        <w:rPr>
          <w:rFonts w:ascii="Bookman Old Style" w:hAnsi="Bookman Old Style"/>
        </w:rPr>
        <w:t>based this body of laws on the belief</w:t>
      </w:r>
      <w:r>
        <w:rPr>
          <w:rFonts w:ascii="Bookman Old Style" w:hAnsi="Bookman Old Style"/>
        </w:rPr>
        <w:t xml:space="preserve"> that there was a universal law of justice that came from nature. By this natural law, every person had rights. Judges in Roman courts tried to make just, or fair, decisions that respected people’s rights. </w:t>
      </w:r>
      <w:r w:rsidR="00CE15E8">
        <w:rPr>
          <w:rFonts w:ascii="Bookman Old Style" w:hAnsi="Bookman Old Style"/>
        </w:rPr>
        <w:t>Of course, their courts did not treat the poor slaves as equal to the rich.</w:t>
      </w:r>
    </w:p>
    <w:p w:rsidR="004C02CA" w:rsidRDefault="00CE15E8" w:rsidP="004C02CA">
      <w:pPr>
        <w:rPr>
          <w:rFonts w:ascii="Bookman Old Style" w:hAnsi="Bookman Old Style"/>
        </w:rPr>
      </w:pPr>
      <w:r>
        <w:rPr>
          <w:rFonts w:ascii="Bookman Old Style" w:hAnsi="Bookman Old Style"/>
        </w:rPr>
        <w:t xml:space="preserve">In addition, Roman law was based on the concept of the rights of the individual. </w:t>
      </w:r>
      <w:r w:rsidRPr="00CE15E8">
        <w:rPr>
          <w:rFonts w:ascii="Bookman Old Style" w:hAnsi="Bookman Old Style" w:cs="Arial"/>
          <w:color w:val="000000"/>
        </w:rPr>
        <w:t>It is from the Romans that we inherited the belief that a man should</w:t>
      </w:r>
      <w:r>
        <w:rPr>
          <w:rFonts w:ascii="Bookman Old Style" w:hAnsi="Bookman Old Style"/>
        </w:rPr>
        <w:t xml:space="preserve"> </w:t>
      </w:r>
      <w:r w:rsidRPr="00CE15E8">
        <w:rPr>
          <w:rFonts w:ascii="Bookman Old Style" w:hAnsi="Bookman Old Style" w:cs="Arial"/>
          <w:color w:val="000000"/>
        </w:rPr>
        <w:t>be considered innocent until he is proven guilty.</w:t>
      </w:r>
    </w:p>
    <w:p w:rsidR="00CE15E8" w:rsidRDefault="00CE15E8" w:rsidP="004C02CA">
      <w:pPr>
        <w:rPr>
          <w:rFonts w:ascii="Bookman Old Style" w:hAnsi="Bookman Old Style"/>
        </w:rPr>
      </w:pPr>
      <w:r w:rsidRPr="00D15ABD">
        <w:rPr>
          <w:rFonts w:ascii="Bookman Old Style" w:hAnsi="Bookman Old Style" w:cs="Times New Roman"/>
        </w:rPr>
        <w:t xml:space="preserve">These laws, and later compilations, became the foundational source </w:t>
      </w:r>
      <w:r w:rsidR="00D7712E">
        <w:rPr>
          <w:rFonts w:ascii="Bookman Old Style" w:hAnsi="Bookman Old Style" w:cs="Times New Roman"/>
        </w:rPr>
        <w:t xml:space="preserve">for law in </w:t>
      </w:r>
      <w:r w:rsidRPr="00D15ABD">
        <w:rPr>
          <w:rFonts w:ascii="Bookman Old Style" w:hAnsi="Bookman Old Style" w:cs="Times New Roman"/>
        </w:rPr>
        <w:t xml:space="preserve">Western </w:t>
      </w:r>
      <w:r w:rsidR="00D7712E">
        <w:rPr>
          <w:rFonts w:ascii="Bookman Old Style" w:hAnsi="Bookman Old Style" w:cs="Times New Roman"/>
        </w:rPr>
        <w:t>societies</w:t>
      </w:r>
      <w:r w:rsidRPr="00D15ABD">
        <w:rPr>
          <w:rFonts w:ascii="Bookman Old Style" w:hAnsi="Bookman Old Style" w:cs="Times New Roman"/>
        </w:rPr>
        <w:t>.</w:t>
      </w:r>
    </w:p>
    <w:p w:rsidR="008C50D6" w:rsidRDefault="00756578" w:rsidP="00A22FBA">
      <w:pPr>
        <w:rPr>
          <w:rFonts w:ascii="Bookman Old Style" w:hAnsi="Bookman Old Style"/>
        </w:rPr>
      </w:pPr>
      <w:r>
        <w:rPr>
          <w:rFonts w:ascii="Bookman Old Style" w:hAnsi="Bookman Old Style"/>
          <w:u w:val="single"/>
        </w:rPr>
        <w:t>Latin</w:t>
      </w:r>
    </w:p>
    <w:p w:rsidR="008C50D6" w:rsidRDefault="008C50D6" w:rsidP="008C50D6">
      <w:pPr>
        <w:rPr>
          <w:rFonts w:ascii="Bookman Old Style" w:hAnsi="Bookman Old Style"/>
        </w:rPr>
      </w:pPr>
      <w:r>
        <w:rPr>
          <w:rFonts w:ascii="Bookman Old Style" w:hAnsi="Bookman Old Style"/>
        </w:rPr>
        <w:t>An espe</w:t>
      </w:r>
      <w:r w:rsidR="00F72E8A">
        <w:rPr>
          <w:rFonts w:ascii="Bookman Old Style" w:hAnsi="Bookman Old Style"/>
        </w:rPr>
        <w:t>cially important legacy of Rome was their</w:t>
      </w:r>
      <w:r>
        <w:rPr>
          <w:rFonts w:ascii="Bookman Old Style" w:hAnsi="Bookman Old Style"/>
        </w:rPr>
        <w:t xml:space="preserve"> language, Latin. After the fall of the empire, Latin continued to be used by scholars and the Roman Catholic Church. Church scribes used Latin to record important documents. Educated Europeans learned Latin so they could communicate with their peers in other countries.</w:t>
      </w:r>
    </w:p>
    <w:p w:rsidR="008C50D6" w:rsidRDefault="008C50D6" w:rsidP="008C50D6">
      <w:pPr>
        <w:rPr>
          <w:rFonts w:ascii="Bookman Old Style" w:hAnsi="Bookman Old Style"/>
        </w:rPr>
      </w:pPr>
      <w:r>
        <w:rPr>
          <w:rFonts w:ascii="Bookman Old Style" w:hAnsi="Bookman Old Style"/>
        </w:rPr>
        <w:t>Latin remains extremely influential today. Several modern European languages develop</w:t>
      </w:r>
      <w:r w:rsidR="00F72E8A">
        <w:rPr>
          <w:rFonts w:ascii="Bookman Old Style" w:hAnsi="Bookman Old Style"/>
        </w:rPr>
        <w:t xml:space="preserve">ed from Latin, </w:t>
      </w:r>
      <w:r>
        <w:rPr>
          <w:rFonts w:ascii="Bookman Old Style" w:hAnsi="Bookman Old Style"/>
        </w:rPr>
        <w:t>including Italian, Spanish and French. English has borrowed heavily from Latin, both directly and by way of French. In fact, we still use the Latin alphabet, although Latin has 23 letters and English has 26.</w:t>
      </w:r>
    </w:p>
    <w:p w:rsidR="00756578" w:rsidRPr="008C50D6" w:rsidRDefault="008C50D6" w:rsidP="00A22FBA">
      <w:pPr>
        <w:rPr>
          <w:rFonts w:ascii="Bookman Old Style" w:hAnsi="Bookman Old Style"/>
        </w:rPr>
      </w:pPr>
      <w:r>
        <w:rPr>
          <w:rFonts w:ascii="Bookman Old Style" w:hAnsi="Bookman Old Style"/>
        </w:rPr>
        <w:t>You can see</w:t>
      </w:r>
      <w:r w:rsidR="00F72E8A">
        <w:rPr>
          <w:rFonts w:ascii="Bookman Old Style" w:hAnsi="Bookman Old Style"/>
        </w:rPr>
        <w:t xml:space="preserve"> the influence of Latin on many of the words we use today. For example, our calendar comes from the one adopted by the Roman ruler Julius Caesar. The names of several months come from Latin, such as </w:t>
      </w:r>
      <w:r w:rsidR="00F72E8A">
        <w:rPr>
          <w:rFonts w:ascii="Bookman Old Style" w:hAnsi="Bookman Old Style"/>
          <w:i/>
        </w:rPr>
        <w:t>August</w:t>
      </w:r>
      <w:r w:rsidR="00F72E8A">
        <w:rPr>
          <w:rFonts w:ascii="Bookman Old Style" w:hAnsi="Bookman Old Style"/>
        </w:rPr>
        <w:t>, which honors Caesar Augustus.</w:t>
      </w:r>
    </w:p>
    <w:p w:rsidR="00A22FBA" w:rsidRDefault="00A22FBA" w:rsidP="00A22FBA">
      <w:pPr>
        <w:rPr>
          <w:rFonts w:ascii="Bookman Old Style" w:hAnsi="Bookman Old Style"/>
        </w:rPr>
      </w:pPr>
      <w:r>
        <w:rPr>
          <w:rFonts w:ascii="Bookman Old Style" w:hAnsi="Bookman Old Style"/>
          <w:u w:val="single"/>
        </w:rPr>
        <w:t>Engineering</w:t>
      </w:r>
    </w:p>
    <w:p w:rsidR="00240422" w:rsidRPr="00240422" w:rsidRDefault="00DC5865">
      <w:pPr>
        <w:rPr>
          <w:rFonts w:ascii="Bookman Old Style" w:hAnsi="Bookman Old Style"/>
        </w:rPr>
      </w:pPr>
      <w:hyperlink r:id="rId11" w:tooltip="Roman Empire" w:history="1">
        <w:r w:rsidRPr="00DC5865">
          <w:rPr>
            <w:rStyle w:val="Hyperlink"/>
            <w:rFonts w:ascii="Bookman Old Style" w:hAnsi="Bookman Old Style" w:cs="Arial"/>
            <w:color w:val="auto"/>
            <w:u w:val="none"/>
            <w:shd w:val="clear" w:color="auto" w:fill="FFFFFF"/>
          </w:rPr>
          <w:t>Romans</w:t>
        </w:r>
      </w:hyperlink>
      <w:r w:rsidRPr="00DC5865">
        <w:rPr>
          <w:rStyle w:val="apple-converted-space"/>
          <w:rFonts w:ascii="Bookman Old Style" w:hAnsi="Bookman Old Style" w:cs="Arial"/>
          <w:shd w:val="clear" w:color="auto" w:fill="FFFFFF"/>
        </w:rPr>
        <w:t> </w:t>
      </w:r>
      <w:r w:rsidRPr="00DC5865">
        <w:rPr>
          <w:rFonts w:ascii="Bookman Old Style" w:hAnsi="Bookman Old Style" w:cs="Arial"/>
          <w:shd w:val="clear" w:color="auto" w:fill="FFFFFF"/>
        </w:rPr>
        <w:t>are famous for their advanced</w:t>
      </w:r>
      <w:r w:rsidRPr="00DC5865">
        <w:rPr>
          <w:rStyle w:val="apple-converted-space"/>
          <w:rFonts w:ascii="Bookman Old Style" w:hAnsi="Bookman Old Style" w:cs="Arial"/>
          <w:shd w:val="clear" w:color="auto" w:fill="FFFFFF"/>
        </w:rPr>
        <w:t> </w:t>
      </w:r>
      <w:hyperlink r:id="rId12" w:tooltip="Engineering" w:history="1">
        <w:r w:rsidRPr="00DC5865">
          <w:rPr>
            <w:rStyle w:val="Hyperlink"/>
            <w:rFonts w:ascii="Bookman Old Style" w:hAnsi="Bookman Old Style" w:cs="Arial"/>
            <w:color w:val="auto"/>
            <w:u w:val="none"/>
            <w:shd w:val="clear" w:color="auto" w:fill="FFFFFF"/>
          </w:rPr>
          <w:t>engineering</w:t>
        </w:r>
      </w:hyperlink>
      <w:r w:rsidRPr="00DC5865">
        <w:rPr>
          <w:rStyle w:val="apple-converted-space"/>
          <w:rFonts w:ascii="Bookman Old Style" w:hAnsi="Bookman Old Style" w:cs="Arial"/>
          <w:shd w:val="clear" w:color="auto" w:fill="FFFFFF"/>
        </w:rPr>
        <w:t> </w:t>
      </w:r>
      <w:r w:rsidRPr="00DC5865">
        <w:rPr>
          <w:rFonts w:ascii="Bookman Old Style" w:hAnsi="Bookman Old Style" w:cs="Arial"/>
          <w:shd w:val="clear" w:color="auto" w:fill="FFFFFF"/>
        </w:rPr>
        <w:t xml:space="preserve">accomplishments, although some of their own inventions were improvements on older ideas, concepts and inventions. Their engineering achievements and legacy includes their arches, </w:t>
      </w:r>
      <w:r>
        <w:rPr>
          <w:rFonts w:ascii="Bookman Old Style" w:hAnsi="Bookman Old Style" w:cs="Arial"/>
          <w:shd w:val="clear" w:color="auto" w:fill="FFFFFF"/>
        </w:rPr>
        <w:t xml:space="preserve">used in </w:t>
      </w:r>
      <w:r w:rsidRPr="00DC5865">
        <w:rPr>
          <w:rFonts w:ascii="Bookman Old Style" w:hAnsi="Bookman Old Style" w:cs="Arial"/>
          <w:shd w:val="clear" w:color="auto" w:fill="FFFFFF"/>
        </w:rPr>
        <w:t xml:space="preserve">aqueducts, bridges, </w:t>
      </w:r>
      <w:r>
        <w:rPr>
          <w:rFonts w:ascii="Bookman Old Style" w:hAnsi="Bookman Old Style" w:cs="Arial"/>
          <w:shd w:val="clear" w:color="auto" w:fill="FFFFFF"/>
        </w:rPr>
        <w:t>and domes, as well as their</w:t>
      </w:r>
      <w:r w:rsidRPr="00DC5865">
        <w:rPr>
          <w:rFonts w:ascii="Bookman Old Style" w:hAnsi="Bookman Old Style" w:cs="Arial"/>
          <w:shd w:val="clear" w:color="auto" w:fill="FFFFFF"/>
        </w:rPr>
        <w:t xml:space="preserve"> superior roads</w:t>
      </w:r>
      <w:r>
        <w:rPr>
          <w:rFonts w:ascii="Bookman Old Style" w:hAnsi="Bookman Old Style" w:cs="Arial"/>
          <w:shd w:val="clear" w:color="auto" w:fill="FFFFFF"/>
        </w:rPr>
        <w:t>.</w:t>
      </w:r>
    </w:p>
    <w:sectPr w:rsidR="00240422" w:rsidRPr="00240422" w:rsidSect="00A62B3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E8A" w:rsidRDefault="00F72E8A" w:rsidP="00C77D0B">
      <w:pPr>
        <w:spacing w:after="0" w:line="240" w:lineRule="auto"/>
      </w:pPr>
      <w:r>
        <w:separator/>
      </w:r>
    </w:p>
  </w:endnote>
  <w:endnote w:type="continuationSeparator" w:id="0">
    <w:p w:rsidR="00F72E8A" w:rsidRDefault="00F72E8A" w:rsidP="00C77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656786"/>
      <w:docPartObj>
        <w:docPartGallery w:val="Page Numbers (Bottom of Page)"/>
        <w:docPartUnique/>
      </w:docPartObj>
    </w:sdtPr>
    <w:sdtEndPr>
      <w:rPr>
        <w:noProof/>
      </w:rPr>
    </w:sdtEndPr>
    <w:sdtContent>
      <w:p w:rsidR="00F72E8A" w:rsidRDefault="004555EC">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F72E8A" w:rsidRDefault="00F72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E8A" w:rsidRDefault="00F72E8A" w:rsidP="00C77D0B">
      <w:pPr>
        <w:spacing w:after="0" w:line="240" w:lineRule="auto"/>
      </w:pPr>
      <w:r>
        <w:separator/>
      </w:r>
    </w:p>
  </w:footnote>
  <w:footnote w:type="continuationSeparator" w:id="0">
    <w:p w:rsidR="00F72E8A" w:rsidRDefault="00F72E8A" w:rsidP="00C77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2146"/>
    <w:multiLevelType w:val="hybridMultilevel"/>
    <w:tmpl w:val="4F9EDE30"/>
    <w:lvl w:ilvl="0" w:tplc="942E3346">
      <w:start w:val="1"/>
      <w:numFmt w:val="bullet"/>
      <w:lvlText w:val="•"/>
      <w:lvlJc w:val="left"/>
      <w:pPr>
        <w:tabs>
          <w:tab w:val="num" w:pos="720"/>
        </w:tabs>
        <w:ind w:left="720" w:hanging="360"/>
      </w:pPr>
      <w:rPr>
        <w:rFonts w:ascii="Times New Roman" w:hAnsi="Times New Roman" w:hint="default"/>
      </w:rPr>
    </w:lvl>
    <w:lvl w:ilvl="1" w:tplc="76B8CF1A" w:tentative="1">
      <w:start w:val="1"/>
      <w:numFmt w:val="bullet"/>
      <w:lvlText w:val="•"/>
      <w:lvlJc w:val="left"/>
      <w:pPr>
        <w:tabs>
          <w:tab w:val="num" w:pos="1440"/>
        </w:tabs>
        <w:ind w:left="1440" w:hanging="360"/>
      </w:pPr>
      <w:rPr>
        <w:rFonts w:ascii="Times New Roman" w:hAnsi="Times New Roman" w:hint="default"/>
      </w:rPr>
    </w:lvl>
    <w:lvl w:ilvl="2" w:tplc="AFB43A44" w:tentative="1">
      <w:start w:val="1"/>
      <w:numFmt w:val="bullet"/>
      <w:lvlText w:val="•"/>
      <w:lvlJc w:val="left"/>
      <w:pPr>
        <w:tabs>
          <w:tab w:val="num" w:pos="2160"/>
        </w:tabs>
        <w:ind w:left="2160" w:hanging="360"/>
      </w:pPr>
      <w:rPr>
        <w:rFonts w:ascii="Times New Roman" w:hAnsi="Times New Roman" w:hint="default"/>
      </w:rPr>
    </w:lvl>
    <w:lvl w:ilvl="3" w:tplc="B76084D4" w:tentative="1">
      <w:start w:val="1"/>
      <w:numFmt w:val="bullet"/>
      <w:lvlText w:val="•"/>
      <w:lvlJc w:val="left"/>
      <w:pPr>
        <w:tabs>
          <w:tab w:val="num" w:pos="2880"/>
        </w:tabs>
        <w:ind w:left="2880" w:hanging="360"/>
      </w:pPr>
      <w:rPr>
        <w:rFonts w:ascii="Times New Roman" w:hAnsi="Times New Roman" w:hint="default"/>
      </w:rPr>
    </w:lvl>
    <w:lvl w:ilvl="4" w:tplc="2506BEFA" w:tentative="1">
      <w:start w:val="1"/>
      <w:numFmt w:val="bullet"/>
      <w:lvlText w:val="•"/>
      <w:lvlJc w:val="left"/>
      <w:pPr>
        <w:tabs>
          <w:tab w:val="num" w:pos="3600"/>
        </w:tabs>
        <w:ind w:left="3600" w:hanging="360"/>
      </w:pPr>
      <w:rPr>
        <w:rFonts w:ascii="Times New Roman" w:hAnsi="Times New Roman" w:hint="default"/>
      </w:rPr>
    </w:lvl>
    <w:lvl w:ilvl="5" w:tplc="FFCCF762" w:tentative="1">
      <w:start w:val="1"/>
      <w:numFmt w:val="bullet"/>
      <w:lvlText w:val="•"/>
      <w:lvlJc w:val="left"/>
      <w:pPr>
        <w:tabs>
          <w:tab w:val="num" w:pos="4320"/>
        </w:tabs>
        <w:ind w:left="4320" w:hanging="360"/>
      </w:pPr>
      <w:rPr>
        <w:rFonts w:ascii="Times New Roman" w:hAnsi="Times New Roman" w:hint="default"/>
      </w:rPr>
    </w:lvl>
    <w:lvl w:ilvl="6" w:tplc="03B8F916" w:tentative="1">
      <w:start w:val="1"/>
      <w:numFmt w:val="bullet"/>
      <w:lvlText w:val="•"/>
      <w:lvlJc w:val="left"/>
      <w:pPr>
        <w:tabs>
          <w:tab w:val="num" w:pos="5040"/>
        </w:tabs>
        <w:ind w:left="5040" w:hanging="360"/>
      </w:pPr>
      <w:rPr>
        <w:rFonts w:ascii="Times New Roman" w:hAnsi="Times New Roman" w:hint="default"/>
      </w:rPr>
    </w:lvl>
    <w:lvl w:ilvl="7" w:tplc="4656A074" w:tentative="1">
      <w:start w:val="1"/>
      <w:numFmt w:val="bullet"/>
      <w:lvlText w:val="•"/>
      <w:lvlJc w:val="left"/>
      <w:pPr>
        <w:tabs>
          <w:tab w:val="num" w:pos="5760"/>
        </w:tabs>
        <w:ind w:left="5760" w:hanging="360"/>
      </w:pPr>
      <w:rPr>
        <w:rFonts w:ascii="Times New Roman" w:hAnsi="Times New Roman" w:hint="default"/>
      </w:rPr>
    </w:lvl>
    <w:lvl w:ilvl="8" w:tplc="F136261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4A"/>
    <w:rsid w:val="0000610F"/>
    <w:rsid w:val="00014C67"/>
    <w:rsid w:val="00020369"/>
    <w:rsid w:val="00041F8A"/>
    <w:rsid w:val="0008575F"/>
    <w:rsid w:val="0009687F"/>
    <w:rsid w:val="00191B17"/>
    <w:rsid w:val="001F7770"/>
    <w:rsid w:val="00240422"/>
    <w:rsid w:val="00341FB0"/>
    <w:rsid w:val="00424BC4"/>
    <w:rsid w:val="00452012"/>
    <w:rsid w:val="004555EC"/>
    <w:rsid w:val="004668C8"/>
    <w:rsid w:val="0048394F"/>
    <w:rsid w:val="004A5406"/>
    <w:rsid w:val="004A6E78"/>
    <w:rsid w:val="004C02CA"/>
    <w:rsid w:val="004E2437"/>
    <w:rsid w:val="00530D5E"/>
    <w:rsid w:val="005F11E2"/>
    <w:rsid w:val="006C752D"/>
    <w:rsid w:val="006F3C91"/>
    <w:rsid w:val="00701662"/>
    <w:rsid w:val="0073301E"/>
    <w:rsid w:val="007417AD"/>
    <w:rsid w:val="00756578"/>
    <w:rsid w:val="00786FE2"/>
    <w:rsid w:val="00794C2D"/>
    <w:rsid w:val="007A19F3"/>
    <w:rsid w:val="00830E5F"/>
    <w:rsid w:val="00877A2C"/>
    <w:rsid w:val="008C50D6"/>
    <w:rsid w:val="008E6E55"/>
    <w:rsid w:val="00911A83"/>
    <w:rsid w:val="009A129A"/>
    <w:rsid w:val="009E5718"/>
    <w:rsid w:val="00A22FBA"/>
    <w:rsid w:val="00A42E7A"/>
    <w:rsid w:val="00A62B3A"/>
    <w:rsid w:val="00AF3DBA"/>
    <w:rsid w:val="00B27C63"/>
    <w:rsid w:val="00B42021"/>
    <w:rsid w:val="00BB3952"/>
    <w:rsid w:val="00C409B6"/>
    <w:rsid w:val="00C6134A"/>
    <w:rsid w:val="00C77D0B"/>
    <w:rsid w:val="00CC778D"/>
    <w:rsid w:val="00CE15E8"/>
    <w:rsid w:val="00CF74E4"/>
    <w:rsid w:val="00D7712E"/>
    <w:rsid w:val="00DC5865"/>
    <w:rsid w:val="00DF3135"/>
    <w:rsid w:val="00E42B8E"/>
    <w:rsid w:val="00E82FD6"/>
    <w:rsid w:val="00F60316"/>
    <w:rsid w:val="00F72E8A"/>
    <w:rsid w:val="00FC12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2437"/>
  </w:style>
  <w:style w:type="character" w:styleId="Hyperlink">
    <w:name w:val="Hyperlink"/>
    <w:basedOn w:val="DefaultParagraphFont"/>
    <w:uiPriority w:val="99"/>
    <w:semiHidden/>
    <w:unhideWhenUsed/>
    <w:rsid w:val="004E2437"/>
    <w:rPr>
      <w:color w:val="0000FF"/>
      <w:u w:val="single"/>
    </w:rPr>
  </w:style>
  <w:style w:type="paragraph" w:styleId="BalloonText">
    <w:name w:val="Balloon Text"/>
    <w:basedOn w:val="Normal"/>
    <w:link w:val="BalloonTextChar"/>
    <w:uiPriority w:val="99"/>
    <w:semiHidden/>
    <w:unhideWhenUsed/>
    <w:rsid w:val="00341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FB0"/>
    <w:rPr>
      <w:rFonts w:ascii="Tahoma" w:hAnsi="Tahoma" w:cs="Tahoma"/>
      <w:sz w:val="16"/>
      <w:szCs w:val="16"/>
    </w:rPr>
  </w:style>
  <w:style w:type="paragraph" w:styleId="Header">
    <w:name w:val="header"/>
    <w:basedOn w:val="Normal"/>
    <w:link w:val="HeaderChar"/>
    <w:uiPriority w:val="99"/>
    <w:unhideWhenUsed/>
    <w:rsid w:val="00C77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D0B"/>
  </w:style>
  <w:style w:type="paragraph" w:styleId="Footer">
    <w:name w:val="footer"/>
    <w:basedOn w:val="Normal"/>
    <w:link w:val="FooterChar"/>
    <w:uiPriority w:val="99"/>
    <w:unhideWhenUsed/>
    <w:rsid w:val="00C77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D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2437"/>
  </w:style>
  <w:style w:type="character" w:styleId="Hyperlink">
    <w:name w:val="Hyperlink"/>
    <w:basedOn w:val="DefaultParagraphFont"/>
    <w:uiPriority w:val="99"/>
    <w:semiHidden/>
    <w:unhideWhenUsed/>
    <w:rsid w:val="004E2437"/>
    <w:rPr>
      <w:color w:val="0000FF"/>
      <w:u w:val="single"/>
    </w:rPr>
  </w:style>
  <w:style w:type="paragraph" w:styleId="BalloonText">
    <w:name w:val="Balloon Text"/>
    <w:basedOn w:val="Normal"/>
    <w:link w:val="BalloonTextChar"/>
    <w:uiPriority w:val="99"/>
    <w:semiHidden/>
    <w:unhideWhenUsed/>
    <w:rsid w:val="00341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FB0"/>
    <w:rPr>
      <w:rFonts w:ascii="Tahoma" w:hAnsi="Tahoma" w:cs="Tahoma"/>
      <w:sz w:val="16"/>
      <w:szCs w:val="16"/>
    </w:rPr>
  </w:style>
  <w:style w:type="paragraph" w:styleId="Header">
    <w:name w:val="header"/>
    <w:basedOn w:val="Normal"/>
    <w:link w:val="HeaderChar"/>
    <w:uiPriority w:val="99"/>
    <w:unhideWhenUsed/>
    <w:rsid w:val="00C77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D0B"/>
  </w:style>
  <w:style w:type="paragraph" w:styleId="Footer">
    <w:name w:val="footer"/>
    <w:basedOn w:val="Normal"/>
    <w:link w:val="FooterChar"/>
    <w:uiPriority w:val="99"/>
    <w:unhideWhenUsed/>
    <w:rsid w:val="00C77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097039">
      <w:bodyDiv w:val="1"/>
      <w:marLeft w:val="0"/>
      <w:marRight w:val="0"/>
      <w:marTop w:val="0"/>
      <w:marBottom w:val="0"/>
      <w:divBdr>
        <w:top w:val="none" w:sz="0" w:space="0" w:color="auto"/>
        <w:left w:val="none" w:sz="0" w:space="0" w:color="auto"/>
        <w:bottom w:val="none" w:sz="0" w:space="0" w:color="auto"/>
        <w:right w:val="none" w:sz="0" w:space="0" w:color="auto"/>
      </w:divBdr>
      <w:divsChild>
        <w:div w:id="1753887803">
          <w:marLeft w:val="0"/>
          <w:marRight w:val="0"/>
          <w:marTop w:val="0"/>
          <w:marBottom w:val="0"/>
          <w:divBdr>
            <w:top w:val="none" w:sz="0" w:space="0" w:color="auto"/>
            <w:left w:val="none" w:sz="0" w:space="0" w:color="auto"/>
            <w:bottom w:val="none" w:sz="0" w:space="0" w:color="auto"/>
            <w:right w:val="none" w:sz="0" w:space="0" w:color="auto"/>
          </w:divBdr>
          <w:divsChild>
            <w:div w:id="17871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75377">
      <w:bodyDiv w:val="1"/>
      <w:marLeft w:val="0"/>
      <w:marRight w:val="0"/>
      <w:marTop w:val="0"/>
      <w:marBottom w:val="0"/>
      <w:divBdr>
        <w:top w:val="none" w:sz="0" w:space="0" w:color="auto"/>
        <w:left w:val="none" w:sz="0" w:space="0" w:color="auto"/>
        <w:bottom w:val="none" w:sz="0" w:space="0" w:color="auto"/>
        <w:right w:val="none" w:sz="0" w:space="0" w:color="auto"/>
      </w:divBdr>
      <w:divsChild>
        <w:div w:id="1350331332">
          <w:marLeft w:val="547"/>
          <w:marRight w:val="0"/>
          <w:marTop w:val="163"/>
          <w:marBottom w:val="0"/>
          <w:divBdr>
            <w:top w:val="none" w:sz="0" w:space="0" w:color="auto"/>
            <w:left w:val="none" w:sz="0" w:space="0" w:color="auto"/>
            <w:bottom w:val="none" w:sz="0" w:space="0" w:color="auto"/>
            <w:right w:val="none" w:sz="0" w:space="0" w:color="auto"/>
          </w:divBdr>
        </w:div>
        <w:div w:id="1542791647">
          <w:marLeft w:val="547"/>
          <w:marRight w:val="0"/>
          <w:marTop w:val="163"/>
          <w:marBottom w:val="0"/>
          <w:divBdr>
            <w:top w:val="none" w:sz="0" w:space="0" w:color="auto"/>
            <w:left w:val="none" w:sz="0" w:space="0" w:color="auto"/>
            <w:bottom w:val="none" w:sz="0" w:space="0" w:color="auto"/>
            <w:right w:val="none" w:sz="0" w:space="0" w:color="auto"/>
          </w:divBdr>
        </w:div>
        <w:div w:id="1369144163">
          <w:marLeft w:val="547"/>
          <w:marRight w:val="0"/>
          <w:marTop w:val="163"/>
          <w:marBottom w:val="0"/>
          <w:divBdr>
            <w:top w:val="none" w:sz="0" w:space="0" w:color="auto"/>
            <w:left w:val="none" w:sz="0" w:space="0" w:color="auto"/>
            <w:bottom w:val="none" w:sz="0" w:space="0" w:color="auto"/>
            <w:right w:val="none" w:sz="0" w:space="0" w:color="auto"/>
          </w:divBdr>
        </w:div>
        <w:div w:id="1561749370">
          <w:marLeft w:val="547"/>
          <w:marRight w:val="0"/>
          <w:marTop w:val="16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Engine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Roman_Empi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segeek.com/what-is-an-idiom.htm" TargetMode="External"/><Relationship Id="rId4" Type="http://schemas.openxmlformats.org/officeDocument/2006/relationships/settings" Target="settings.xml"/><Relationship Id="rId9" Type="http://schemas.openxmlformats.org/officeDocument/2006/relationships/hyperlink" Target="http://ancienthistory.about.com/library/bl/bl_roadtype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2015-09-17T14:58:00Z</cp:lastPrinted>
  <dcterms:created xsi:type="dcterms:W3CDTF">2015-09-21T13:15:00Z</dcterms:created>
  <dcterms:modified xsi:type="dcterms:W3CDTF">2015-09-21T14:29:00Z</dcterms:modified>
</cp:coreProperties>
</file>